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F82" w:rsidRPr="00BA21B5" w:rsidRDefault="00CF7C9D" w:rsidP="00BA21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>PRZ</w:t>
      </w:r>
      <w:r w:rsidR="00BA21B5">
        <w:rPr>
          <w:rFonts w:ascii="Times New Roman" w:hAnsi="Times New Roman" w:cs="Times New Roman"/>
          <w:b/>
          <w:bCs/>
        </w:rPr>
        <w:t xml:space="preserve">EDMIOTOWE ZASADY OCENIANIA z </w:t>
      </w:r>
      <w:r w:rsidR="00C306D0" w:rsidRPr="00BA21B5">
        <w:rPr>
          <w:rFonts w:ascii="Times New Roman" w:hAnsi="Times New Roman" w:cs="Times New Roman"/>
          <w:b/>
          <w:bCs/>
        </w:rPr>
        <w:t xml:space="preserve">HISTORII </w:t>
      </w:r>
      <w:r w:rsidR="00BA21B5">
        <w:rPr>
          <w:rFonts w:ascii="Times New Roman" w:hAnsi="Times New Roman" w:cs="Times New Roman"/>
          <w:b/>
          <w:bCs/>
        </w:rPr>
        <w:t xml:space="preserve"> </w:t>
      </w:r>
      <w:r w:rsidR="00ED0F82" w:rsidRPr="00BA21B5">
        <w:rPr>
          <w:rFonts w:ascii="Times New Roman" w:hAnsi="Times New Roman" w:cs="Times New Roman"/>
          <w:b/>
          <w:bCs/>
        </w:rPr>
        <w:t>w Zespole Sz</w:t>
      </w:r>
      <w:r w:rsidR="00BA21B5">
        <w:rPr>
          <w:rFonts w:ascii="Times New Roman" w:hAnsi="Times New Roman" w:cs="Times New Roman"/>
          <w:b/>
          <w:bCs/>
        </w:rPr>
        <w:t xml:space="preserve">kół SASR </w:t>
      </w:r>
      <w:r w:rsidR="00ED0F82" w:rsidRPr="00BA21B5">
        <w:rPr>
          <w:rFonts w:ascii="Times New Roman" w:hAnsi="Times New Roman" w:cs="Times New Roman"/>
          <w:b/>
          <w:bCs/>
        </w:rPr>
        <w:t xml:space="preserve">w Trzcinicy </w:t>
      </w:r>
      <w:r w:rsidR="006F32F1">
        <w:rPr>
          <w:rFonts w:ascii="Times New Roman" w:hAnsi="Times New Roman" w:cs="Times New Roman"/>
          <w:b/>
          <w:bCs/>
        </w:rPr>
        <w:t xml:space="preserve"> </w:t>
      </w:r>
      <w:r w:rsidR="00BE248B" w:rsidRPr="00BA21B5">
        <w:rPr>
          <w:rFonts w:ascii="Times New Roman" w:hAnsi="Times New Roman" w:cs="Times New Roman"/>
          <w:b/>
          <w:bCs/>
        </w:rPr>
        <w:t>o</w:t>
      </w:r>
      <w:r w:rsidR="003B5F2F">
        <w:rPr>
          <w:rFonts w:ascii="Times New Roman" w:hAnsi="Times New Roman" w:cs="Times New Roman"/>
          <w:b/>
          <w:bCs/>
        </w:rPr>
        <w:t>bowiązujące w roku szkolnym 2025/2026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306D0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>1.</w:t>
      </w:r>
      <w:r w:rsidR="00794B5F" w:rsidRPr="00BA21B5">
        <w:rPr>
          <w:rFonts w:ascii="Times New Roman" w:hAnsi="Times New Roman" w:cs="Times New Roman"/>
          <w:b/>
          <w:bCs/>
        </w:rPr>
        <w:t>Podstawa prawna</w:t>
      </w:r>
      <w:r w:rsidR="00C306D0" w:rsidRPr="00BA21B5">
        <w:rPr>
          <w:rFonts w:ascii="Times New Roman" w:hAnsi="Times New Roman" w:cs="Times New Roman"/>
          <w:b/>
          <w:bCs/>
        </w:rPr>
        <w:t xml:space="preserve">: </w:t>
      </w:r>
    </w:p>
    <w:p w:rsidR="003579C3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eastAsia="TimesNewRoman,Bold" w:hAnsi="Times New Roman" w:cs="Times New Roman"/>
          <w:bCs/>
          <w:i/>
        </w:rPr>
        <w:t>1)</w:t>
      </w:r>
      <w:r w:rsidR="003579C3" w:rsidRPr="00BA21B5">
        <w:rPr>
          <w:rFonts w:ascii="Times New Roman" w:eastAsia="TimesNewRoman,Bold" w:hAnsi="Times New Roman" w:cs="Times New Roman"/>
          <w:bCs/>
          <w:i/>
        </w:rPr>
        <w:t xml:space="preserve"> Rozporządzenie Ministra Edukacji Narodowej </w:t>
      </w:r>
      <w:r w:rsidR="003579C3" w:rsidRPr="00BA21B5">
        <w:rPr>
          <w:rFonts w:ascii="Times New Roman" w:hAnsi="Times New Roman" w:cs="Times New Roman"/>
          <w:i/>
        </w:rPr>
        <w:t>z dnia 22 lutego 2019 r</w:t>
      </w:r>
      <w:r w:rsidR="003579C3" w:rsidRPr="00BA21B5">
        <w:rPr>
          <w:rFonts w:ascii="Times New Roman" w:hAnsi="Times New Roman" w:cs="Times New Roman"/>
          <w:b/>
          <w:i/>
        </w:rPr>
        <w:t xml:space="preserve">. </w:t>
      </w:r>
      <w:r w:rsidR="003579C3" w:rsidRPr="00BA21B5">
        <w:rPr>
          <w:rFonts w:ascii="Times New Roman" w:hAnsi="Times New Roman" w:cs="Times New Roman"/>
          <w:bCs/>
          <w:i/>
        </w:rPr>
        <w:t xml:space="preserve">w sprawie oceniania, klasyfikowania i promowania uczniów i słuchaczy w szkołach publicznych. </w:t>
      </w:r>
      <w:r w:rsidR="002B3357">
        <w:rPr>
          <w:rFonts w:ascii="Times New Roman" w:hAnsi="Times New Roman" w:cs="Times New Roman"/>
          <w:bCs/>
        </w:rPr>
        <w:t>(Dz.U. z 2019 r. poz. 373) wraz ze zmianami z dnia 25 marca 2014 r. (Dz.U. 2024 poz. 438)</w:t>
      </w:r>
    </w:p>
    <w:p w:rsidR="003579C3" w:rsidRPr="00CE698A" w:rsidRDefault="003579C3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eastAsia="TimesNewRoman,Bold" w:hAnsi="Times New Roman" w:cs="Times New Roman"/>
          <w:bCs/>
          <w:i/>
        </w:rPr>
        <w:t xml:space="preserve">2) </w:t>
      </w:r>
      <w:r w:rsidR="00794B5F" w:rsidRPr="00BA21B5">
        <w:rPr>
          <w:rFonts w:ascii="Times New Roman" w:eastAsia="TimesNewRoman,Bold" w:hAnsi="Times New Roman" w:cs="Times New Roman"/>
          <w:bCs/>
          <w:i/>
        </w:rPr>
        <w:t xml:space="preserve">Rozporządzenie Ministra Edukacji Narodowej i Nauki </w:t>
      </w:r>
      <w:r w:rsidR="00794B5F" w:rsidRPr="00BA21B5">
        <w:rPr>
          <w:rFonts w:ascii="Times New Roman" w:hAnsi="Times New Roman" w:cs="Times New Roman"/>
          <w:i/>
        </w:rPr>
        <w:t>z dnia 19 sierpnia 2022 r</w:t>
      </w:r>
      <w:r w:rsidR="00794B5F" w:rsidRPr="00BA21B5">
        <w:rPr>
          <w:rFonts w:ascii="Times New Roman" w:hAnsi="Times New Roman" w:cs="Times New Roman"/>
          <w:b/>
          <w:i/>
        </w:rPr>
        <w:t xml:space="preserve">. </w:t>
      </w:r>
      <w:r w:rsidR="00794B5F" w:rsidRPr="00BA21B5">
        <w:rPr>
          <w:rFonts w:ascii="Times New Roman" w:hAnsi="Times New Roman" w:cs="Times New Roman"/>
          <w:b/>
          <w:bCs/>
          <w:i/>
        </w:rPr>
        <w:t xml:space="preserve"> </w:t>
      </w:r>
      <w:r w:rsidR="00794B5F" w:rsidRPr="00BA21B5">
        <w:rPr>
          <w:rFonts w:ascii="Times New Roman" w:hAnsi="Times New Roman" w:cs="Times New Roman"/>
          <w:bCs/>
          <w:i/>
        </w:rPr>
        <w:t xml:space="preserve">zmieniające rozporządzenie w sprawie oceniania, klasyfikowania i </w:t>
      </w:r>
      <w:r w:rsidR="008C17DB" w:rsidRPr="00BA21B5">
        <w:rPr>
          <w:rFonts w:ascii="Times New Roman" w:hAnsi="Times New Roman" w:cs="Times New Roman"/>
          <w:bCs/>
          <w:i/>
        </w:rPr>
        <w:t xml:space="preserve">promowania uczniów </w:t>
      </w:r>
      <w:r w:rsidR="00E205BA" w:rsidRPr="00BA21B5">
        <w:rPr>
          <w:rFonts w:ascii="Times New Roman" w:hAnsi="Times New Roman" w:cs="Times New Roman"/>
          <w:bCs/>
          <w:i/>
        </w:rPr>
        <w:t xml:space="preserve">i słuchaczy </w:t>
      </w:r>
      <w:r w:rsidR="00794B5F" w:rsidRPr="00BA21B5">
        <w:rPr>
          <w:rFonts w:ascii="Times New Roman" w:hAnsi="Times New Roman" w:cs="Times New Roman"/>
          <w:bCs/>
          <w:i/>
        </w:rPr>
        <w:t>w szkołach publicznych.</w:t>
      </w:r>
      <w:r w:rsidR="00CE698A">
        <w:rPr>
          <w:rFonts w:ascii="Times New Roman" w:hAnsi="Times New Roman" w:cs="Times New Roman"/>
          <w:bCs/>
          <w:i/>
        </w:rPr>
        <w:t xml:space="preserve"> (</w:t>
      </w:r>
      <w:r w:rsidR="00CE698A">
        <w:rPr>
          <w:rFonts w:ascii="Times New Roman" w:hAnsi="Times New Roman" w:cs="Times New Roman"/>
          <w:bCs/>
        </w:rPr>
        <w:t>Dz.U. 2022 poz. 1780)</w:t>
      </w:r>
    </w:p>
    <w:p w:rsidR="00AB0AC3" w:rsidRPr="00BA21B5" w:rsidRDefault="003579C3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  <w:i/>
        </w:rPr>
        <w:t xml:space="preserve">3) Rozporządzenie Ministra Edukacji Narodowej z dnia 30 stycznia 2018 r. w sprawie podstawy programowej kształcenia ogólnego dla liceum ogólnokształcącego,  technikum oraz branżowej szkoły II stopnia </w:t>
      </w:r>
      <w:r w:rsidRPr="00BA21B5">
        <w:rPr>
          <w:rFonts w:ascii="Times New Roman" w:hAnsi="Times New Roman" w:cs="Times New Roman"/>
          <w:bCs/>
        </w:rPr>
        <w:t xml:space="preserve">(Dz. U. z 2018 r., poz. 467 ze zm.) </w:t>
      </w:r>
      <w:r w:rsidR="00AB0AC3">
        <w:rPr>
          <w:rFonts w:ascii="Times New Roman" w:hAnsi="Times New Roman" w:cs="Times New Roman"/>
          <w:bCs/>
        </w:rPr>
        <w:t>ze zmianami z 2024 r. (załącznik nr 3)</w:t>
      </w:r>
    </w:p>
    <w:p w:rsidR="003579C3" w:rsidRPr="00BA21B5" w:rsidRDefault="003579C3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" w:hAnsi="Times New Roman" w:cs="Times New Roman"/>
          <w:bCs/>
          <w:color w:val="000000" w:themeColor="text1"/>
        </w:rPr>
      </w:pPr>
      <w:r w:rsidRPr="00BA21B5">
        <w:rPr>
          <w:rFonts w:ascii="Times New Roman" w:eastAsia="TimesNewRoman,Bold" w:hAnsi="Times New Roman" w:cs="Times New Roman"/>
          <w:bCs/>
          <w:i/>
        </w:rPr>
        <w:t>4</w:t>
      </w:r>
      <w:r w:rsidR="00E205BA" w:rsidRPr="00BA21B5">
        <w:rPr>
          <w:rFonts w:ascii="Times New Roman" w:eastAsia="TimesNewRoman,Bold" w:hAnsi="Times New Roman" w:cs="Times New Roman"/>
          <w:bCs/>
          <w:i/>
        </w:rPr>
        <w:t>)</w:t>
      </w:r>
      <w:r w:rsidRPr="00BA21B5">
        <w:rPr>
          <w:rFonts w:ascii="Times New Roman" w:eastAsia="TimesNewRoman,Bold" w:hAnsi="Times New Roman" w:cs="Times New Roman"/>
          <w:bCs/>
          <w:i/>
        </w:rPr>
        <w:t xml:space="preserve"> </w:t>
      </w:r>
      <w:r w:rsidR="00C306D0" w:rsidRPr="00BA21B5">
        <w:rPr>
          <w:rFonts w:ascii="Times New Roman" w:eastAsia="TimesNewRoman,Bold" w:hAnsi="Times New Roman" w:cs="Times New Roman"/>
          <w:bCs/>
          <w:i/>
        </w:rPr>
        <w:t xml:space="preserve">Rozporządzenie Ministra Edukacji Narodowej i Nauki </w:t>
      </w:r>
      <w:r w:rsidR="00AB0AC3">
        <w:rPr>
          <w:rFonts w:ascii="Times New Roman" w:eastAsia="TimesNewRoman" w:hAnsi="Times New Roman" w:cs="Times New Roman"/>
        </w:rPr>
        <w:t>z dnia 28 czerwca 2024</w:t>
      </w:r>
      <w:r w:rsidR="00C306D0" w:rsidRPr="00BA21B5">
        <w:rPr>
          <w:rFonts w:ascii="Times New Roman" w:eastAsia="TimesNewRoman" w:hAnsi="Times New Roman" w:cs="Times New Roman"/>
        </w:rPr>
        <w:t xml:space="preserve"> r. </w:t>
      </w:r>
      <w:r w:rsidR="00C306D0" w:rsidRPr="00BA21B5">
        <w:rPr>
          <w:rFonts w:ascii="Times New Roman" w:eastAsia="TimesNewRoman,Bold" w:hAnsi="Times New Roman" w:cs="Times New Roman"/>
          <w:bCs/>
          <w:i/>
        </w:rPr>
        <w:t>zmieniające rozporządzenie w sprawie podstawy programowej kształcenia ogólnego dla liceum ogólnokształcącego, technikum oraz branżowej szkoły II stopnia</w:t>
      </w:r>
      <w:r w:rsidRPr="00BA21B5">
        <w:rPr>
          <w:rFonts w:ascii="Times New Roman" w:eastAsia="TimesNewRoman,Bold" w:hAnsi="Times New Roman" w:cs="Times New Roman"/>
          <w:bCs/>
          <w:i/>
          <w:color w:val="FF0000"/>
        </w:rPr>
        <w:t xml:space="preserve">. </w:t>
      </w:r>
      <w:r w:rsidR="00AB0AC3">
        <w:rPr>
          <w:rFonts w:ascii="Times New Roman" w:eastAsia="TimesNewRoman,Bold" w:hAnsi="Times New Roman" w:cs="Times New Roman"/>
          <w:bCs/>
          <w:color w:val="000000" w:themeColor="text1"/>
        </w:rPr>
        <w:t>(Dz. U. z 2024 r. poz. 1019</w:t>
      </w:r>
      <w:r w:rsidRPr="00BA21B5">
        <w:rPr>
          <w:rFonts w:ascii="Times New Roman" w:eastAsia="TimesNewRoman,Bold" w:hAnsi="Times New Roman" w:cs="Times New Roman"/>
          <w:bCs/>
          <w:color w:val="000000" w:themeColor="text1"/>
        </w:rPr>
        <w:t>)</w:t>
      </w:r>
    </w:p>
    <w:p w:rsidR="00794B5F" w:rsidRPr="00BA21B5" w:rsidRDefault="003579C3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  <w:r w:rsidRPr="00BA21B5">
        <w:rPr>
          <w:rFonts w:ascii="Times New Roman" w:eastAsia="TimesNewRoman,Bold" w:hAnsi="Times New Roman" w:cs="Times New Roman"/>
          <w:bCs/>
          <w:i/>
        </w:rPr>
        <w:t>5</w:t>
      </w:r>
      <w:r w:rsidR="00E205BA" w:rsidRPr="00BA21B5">
        <w:rPr>
          <w:rFonts w:ascii="Times New Roman" w:eastAsia="TimesNewRoman,Bold" w:hAnsi="Times New Roman" w:cs="Times New Roman"/>
          <w:bCs/>
          <w:i/>
        </w:rPr>
        <w:t>)</w:t>
      </w:r>
      <w:r w:rsidR="00794B5F" w:rsidRPr="00BA21B5">
        <w:rPr>
          <w:rFonts w:ascii="Times New Roman" w:eastAsia="TimesNewRoman,Bold" w:hAnsi="Times New Roman" w:cs="Times New Roman"/>
          <w:bCs/>
          <w:i/>
        </w:rPr>
        <w:t xml:space="preserve">Statut Zespołu Szkół SASR w Trzcinicy </w:t>
      </w:r>
    </w:p>
    <w:p w:rsidR="00794B5F" w:rsidRPr="00BA21B5" w:rsidRDefault="00794B5F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" w:hAnsi="Times New Roman" w:cs="Times New Roman"/>
          <w:bCs/>
          <w:i/>
        </w:rPr>
      </w:pPr>
    </w:p>
    <w:p w:rsidR="004E3417" w:rsidRPr="00BA21B5" w:rsidRDefault="00794B5F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A21B5">
        <w:rPr>
          <w:rFonts w:ascii="Times New Roman" w:eastAsia="TimesNewRoman,Bold" w:hAnsi="Times New Roman" w:cs="Times New Roman"/>
          <w:b/>
          <w:bCs/>
        </w:rPr>
        <w:t xml:space="preserve">2. </w:t>
      </w:r>
      <w:r w:rsidR="004E3417" w:rsidRPr="00BA21B5">
        <w:rPr>
          <w:rFonts w:ascii="Times New Roman" w:hAnsi="Times New Roman" w:cs="Times New Roman"/>
          <w:b/>
        </w:rPr>
        <w:t>Uczniów obowiązuje:</w:t>
      </w:r>
    </w:p>
    <w:p w:rsidR="004E3417" w:rsidRPr="00BA21B5" w:rsidRDefault="00794B5F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  <w:u w:val="single"/>
        </w:rPr>
        <w:t xml:space="preserve">1) </w:t>
      </w:r>
      <w:r w:rsidR="004E3417" w:rsidRPr="00BA21B5">
        <w:rPr>
          <w:rFonts w:ascii="Times New Roman" w:hAnsi="Times New Roman" w:cs="Times New Roman"/>
          <w:u w:val="single"/>
        </w:rPr>
        <w:t xml:space="preserve">Podręcznik: </w:t>
      </w:r>
      <w:r w:rsidR="00780865" w:rsidRPr="00BA21B5">
        <w:rPr>
          <w:rFonts w:ascii="Times New Roman" w:hAnsi="Times New Roman" w:cs="Times New Roman"/>
        </w:rPr>
        <w:t>z serii Poznać przeszłość. Podręcznik do historii dla liceum ogólnokształcącego</w:t>
      </w:r>
      <w:r w:rsidR="008C17DB" w:rsidRPr="00BA21B5">
        <w:rPr>
          <w:rFonts w:ascii="Times New Roman" w:hAnsi="Times New Roman" w:cs="Times New Roman"/>
        </w:rPr>
        <w:t xml:space="preserve">                     </w:t>
      </w:r>
      <w:r w:rsidR="00780865" w:rsidRPr="00BA21B5">
        <w:rPr>
          <w:rFonts w:ascii="Times New Roman" w:hAnsi="Times New Roman" w:cs="Times New Roman"/>
        </w:rPr>
        <w:t xml:space="preserve"> i technikum. Zakres podstawowy. Wyd. Nowa Era. </w:t>
      </w:r>
      <w:r w:rsidR="00A30EFA">
        <w:rPr>
          <w:rFonts w:ascii="Times New Roman" w:hAnsi="Times New Roman" w:cs="Times New Roman"/>
        </w:rPr>
        <w:t xml:space="preserve">Dostosowany do zmian z 2024 r. </w:t>
      </w:r>
    </w:p>
    <w:p w:rsidR="00863649" w:rsidRPr="00BA21B5" w:rsidRDefault="00863649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94B5F" w:rsidRPr="00BA21B5" w:rsidRDefault="00794B5F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BA21B5">
        <w:rPr>
          <w:rFonts w:ascii="Times New Roman" w:hAnsi="Times New Roman" w:cs="Times New Roman"/>
          <w:u w:val="single"/>
        </w:rPr>
        <w:t xml:space="preserve">2) </w:t>
      </w:r>
      <w:r w:rsidR="004E3417" w:rsidRPr="00BA21B5">
        <w:rPr>
          <w:rFonts w:ascii="Times New Roman" w:hAnsi="Times New Roman" w:cs="Times New Roman"/>
          <w:u w:val="single"/>
        </w:rPr>
        <w:t>Zeszyt przedmiotowy.</w:t>
      </w:r>
    </w:p>
    <w:p w:rsidR="00794B5F" w:rsidRPr="00BA21B5" w:rsidRDefault="00794B5F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E3417" w:rsidRPr="00BA21B5" w:rsidRDefault="00794B5F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A21B5">
        <w:rPr>
          <w:rFonts w:ascii="Times New Roman" w:hAnsi="Times New Roman" w:cs="Times New Roman"/>
        </w:rPr>
        <w:t xml:space="preserve">3) Ponadto uczniowie mogą korzystać z innych </w:t>
      </w:r>
      <w:r w:rsidRPr="00BA21B5">
        <w:rPr>
          <w:rFonts w:ascii="Times New Roman" w:hAnsi="Times New Roman" w:cs="Times New Roman"/>
          <w:bCs/>
        </w:rPr>
        <w:t xml:space="preserve">pomocy naukowych dostępnych w szkole lub </w:t>
      </w:r>
      <w:r w:rsidR="004E3417" w:rsidRPr="00BA21B5">
        <w:rPr>
          <w:rFonts w:ascii="Times New Roman" w:hAnsi="Times New Roman" w:cs="Times New Roman"/>
          <w:bCs/>
        </w:rPr>
        <w:t>we własnym zakresie:</w:t>
      </w:r>
      <w:r w:rsidR="004E3417" w:rsidRPr="00BA21B5">
        <w:rPr>
          <w:rFonts w:ascii="Times New Roman" w:hAnsi="Times New Roman" w:cs="Times New Roman"/>
          <w:b/>
          <w:bCs/>
        </w:rPr>
        <w:t xml:space="preserve"> </w:t>
      </w:r>
      <w:r w:rsidR="003C5764" w:rsidRPr="00BA21B5">
        <w:rPr>
          <w:rFonts w:ascii="Times New Roman" w:hAnsi="Times New Roman" w:cs="Times New Roman"/>
          <w:bCs/>
        </w:rPr>
        <w:t>teksty źródłowe, atlas historyczny,</w:t>
      </w:r>
      <w:r w:rsidR="003C5764" w:rsidRPr="00BA21B5">
        <w:rPr>
          <w:rFonts w:ascii="Times New Roman" w:hAnsi="Times New Roman" w:cs="Times New Roman"/>
          <w:b/>
          <w:bCs/>
        </w:rPr>
        <w:t xml:space="preserve"> </w:t>
      </w:r>
      <w:r w:rsidR="003B5F2F" w:rsidRPr="003B5F2F">
        <w:rPr>
          <w:rFonts w:ascii="Times New Roman" w:hAnsi="Times New Roman" w:cs="Times New Roman"/>
          <w:bCs/>
        </w:rPr>
        <w:t xml:space="preserve">mapy, </w:t>
      </w:r>
      <w:r w:rsidR="004E3417" w:rsidRPr="00BA21B5">
        <w:rPr>
          <w:rFonts w:ascii="Times New Roman" w:hAnsi="Times New Roman" w:cs="Times New Roman"/>
        </w:rPr>
        <w:t xml:space="preserve">słowniki, </w:t>
      </w:r>
      <w:r w:rsidR="003C5764" w:rsidRPr="00BA21B5">
        <w:rPr>
          <w:rFonts w:ascii="Times New Roman" w:hAnsi="Times New Roman" w:cs="Times New Roman"/>
        </w:rPr>
        <w:t>encyklopedie,</w:t>
      </w:r>
      <w:r w:rsidR="004E3417" w:rsidRPr="00BA21B5">
        <w:rPr>
          <w:rFonts w:ascii="Times New Roman" w:hAnsi="Times New Roman" w:cs="Times New Roman"/>
        </w:rPr>
        <w:t xml:space="preserve"> lektury, </w:t>
      </w:r>
      <w:r w:rsidR="00060FD2" w:rsidRPr="00BA21B5">
        <w:rPr>
          <w:rFonts w:ascii="Times New Roman" w:hAnsi="Times New Roman" w:cs="Times New Roman"/>
        </w:rPr>
        <w:t xml:space="preserve"> </w:t>
      </w:r>
      <w:r w:rsidR="003B5F2F">
        <w:rPr>
          <w:rFonts w:ascii="Times New Roman" w:hAnsi="Times New Roman" w:cs="Times New Roman"/>
        </w:rPr>
        <w:t>zasoby internetowe.</w:t>
      </w:r>
    </w:p>
    <w:p w:rsidR="004E3417" w:rsidRPr="00BA21B5" w:rsidRDefault="004E3417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B4E08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>3.</w:t>
      </w:r>
      <w:r w:rsidR="00BE248B" w:rsidRPr="00BA21B5">
        <w:rPr>
          <w:rFonts w:ascii="Times New Roman" w:hAnsi="Times New Roman" w:cs="Times New Roman"/>
          <w:b/>
          <w:bCs/>
        </w:rPr>
        <w:t xml:space="preserve"> </w:t>
      </w:r>
      <w:r w:rsidR="00794B5F" w:rsidRPr="00BA21B5">
        <w:rPr>
          <w:rFonts w:ascii="Times New Roman" w:hAnsi="Times New Roman" w:cs="Times New Roman"/>
          <w:b/>
          <w:bCs/>
        </w:rPr>
        <w:t>Zasady ogólne oceniania:</w:t>
      </w:r>
    </w:p>
    <w:p w:rsidR="00794B5F" w:rsidRPr="00BA21B5" w:rsidRDefault="00794B5F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Ocenianiu podlegają osiągnięcia edukacyjne ucznia w ramach oceniania wewnątrzszkolnego. Ocenianie osiągnięć edukacyjnych ucznia polega na rozpoznawaniu </w:t>
      </w:r>
      <w:r w:rsidR="00780865" w:rsidRPr="00BA21B5">
        <w:rPr>
          <w:rFonts w:ascii="Times New Roman" w:hAnsi="Times New Roman" w:cs="Times New Roman"/>
          <w:bCs/>
        </w:rPr>
        <w:t>przez nauczyciela poziomu</w:t>
      </w:r>
      <w:r w:rsidR="00E518A9">
        <w:rPr>
          <w:rFonts w:ascii="Times New Roman" w:hAnsi="Times New Roman" w:cs="Times New Roman"/>
          <w:bCs/>
        </w:rPr>
        <w:t xml:space="preserve"> </w:t>
      </w:r>
      <w:r w:rsidR="00780865" w:rsidRPr="00BA21B5">
        <w:rPr>
          <w:rFonts w:ascii="Times New Roman" w:hAnsi="Times New Roman" w:cs="Times New Roman"/>
          <w:bCs/>
        </w:rPr>
        <w:t>i postępów w opanowaniu przez ucznia wiadomości i umiejętności w stosunku do wymagań edukacyjnych wynikających z podstawy programowej oraz programu nauczania</w:t>
      </w:r>
      <w:r w:rsidR="007E0D06">
        <w:rPr>
          <w:rFonts w:ascii="Times New Roman" w:hAnsi="Times New Roman" w:cs="Times New Roman"/>
          <w:bCs/>
        </w:rPr>
        <w:t xml:space="preserve"> historii</w:t>
      </w:r>
      <w:r w:rsidR="00780865" w:rsidRPr="00BA21B5">
        <w:rPr>
          <w:rFonts w:ascii="Times New Roman" w:hAnsi="Times New Roman" w:cs="Times New Roman"/>
          <w:bCs/>
        </w:rPr>
        <w:t xml:space="preserve">. </w:t>
      </w:r>
      <w:r w:rsidR="00573D2B" w:rsidRPr="00BA21B5">
        <w:rPr>
          <w:rFonts w:ascii="Times New Roman" w:hAnsi="Times New Roman" w:cs="Times New Roman"/>
          <w:bCs/>
        </w:rPr>
        <w:t xml:space="preserve">Oceny są jawne dla uczniów i rodziców/prawnych opiekunów poprzez dzienniki elektroniczny. </w:t>
      </w:r>
    </w:p>
    <w:p w:rsidR="00BE248B" w:rsidRPr="00BA21B5" w:rsidRDefault="00BE248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BE248B" w:rsidRPr="00BA21B5" w:rsidRDefault="00BE248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 xml:space="preserve">4. </w:t>
      </w:r>
      <w:r w:rsidR="00BA21B5">
        <w:rPr>
          <w:rFonts w:ascii="Times New Roman" w:hAnsi="Times New Roman" w:cs="Times New Roman"/>
          <w:b/>
          <w:bCs/>
        </w:rPr>
        <w:t xml:space="preserve">Na początku </w:t>
      </w:r>
      <w:r w:rsidRPr="00BA21B5">
        <w:rPr>
          <w:rFonts w:ascii="Times New Roman" w:hAnsi="Times New Roman" w:cs="Times New Roman"/>
          <w:b/>
          <w:bCs/>
        </w:rPr>
        <w:t>roku szkolnego uczniowie i rodzice/prawni opiekunowie są informowani o:</w:t>
      </w:r>
    </w:p>
    <w:p w:rsidR="00BE248B" w:rsidRPr="00BA21B5" w:rsidRDefault="00BE248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>- wymaganiach edukacyjnych niezbędnych do uzyskania poszczególn</w:t>
      </w:r>
      <w:r w:rsidR="003C728B">
        <w:rPr>
          <w:rFonts w:ascii="Times New Roman" w:hAnsi="Times New Roman" w:cs="Times New Roman"/>
          <w:bCs/>
        </w:rPr>
        <w:t>ych ocen z przedmiotu historia</w:t>
      </w:r>
      <w:r w:rsidRPr="00BA21B5">
        <w:rPr>
          <w:rFonts w:ascii="Times New Roman" w:hAnsi="Times New Roman" w:cs="Times New Roman"/>
          <w:bCs/>
        </w:rPr>
        <w:t>, wynikających z realizowanego programu nauczania historii</w:t>
      </w:r>
    </w:p>
    <w:p w:rsidR="00BE248B" w:rsidRPr="00BA21B5" w:rsidRDefault="00BE248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- sposobach sprawdzania osiągnięć edukacyjnych uczniów oraz trybie poprawiania ocen cząstkowych </w:t>
      </w:r>
    </w:p>
    <w:p w:rsidR="00BE248B" w:rsidRPr="00BA21B5" w:rsidRDefault="00BE248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- warunkach i trybie uzyskania oceny wyższej niż przewidywana rocznej oceny klasyfikacyjnej </w:t>
      </w:r>
    </w:p>
    <w:p w:rsidR="00E205BA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3579C3" w:rsidRPr="00BA21B5" w:rsidRDefault="008C17D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/>
          <w:bCs/>
        </w:rPr>
        <w:t>5</w:t>
      </w:r>
      <w:r w:rsidR="00E205BA" w:rsidRPr="00BA21B5">
        <w:rPr>
          <w:rFonts w:ascii="Times New Roman" w:hAnsi="Times New Roman" w:cs="Times New Roman"/>
          <w:b/>
          <w:bCs/>
        </w:rPr>
        <w:t>. Uczeń w trakcie nauki przedmiotu w szkole otrzymuje oceny:</w:t>
      </w:r>
      <w:r w:rsidR="00E205BA" w:rsidRPr="00BA21B5">
        <w:rPr>
          <w:rFonts w:ascii="Times New Roman" w:hAnsi="Times New Roman" w:cs="Times New Roman"/>
          <w:bCs/>
        </w:rPr>
        <w:t xml:space="preserve"> </w:t>
      </w:r>
    </w:p>
    <w:p w:rsidR="003579C3" w:rsidRPr="00BA21B5" w:rsidRDefault="003579C3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>- bieżące</w:t>
      </w:r>
    </w:p>
    <w:p w:rsidR="003579C3" w:rsidRPr="00BA21B5" w:rsidRDefault="003579C3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- </w:t>
      </w:r>
      <w:r w:rsidR="00E205BA" w:rsidRPr="00BA21B5">
        <w:rPr>
          <w:rFonts w:ascii="Times New Roman" w:hAnsi="Times New Roman" w:cs="Times New Roman"/>
          <w:bCs/>
        </w:rPr>
        <w:t>klas</w:t>
      </w:r>
      <w:r w:rsidRPr="00BA21B5">
        <w:rPr>
          <w:rFonts w:ascii="Times New Roman" w:hAnsi="Times New Roman" w:cs="Times New Roman"/>
          <w:bCs/>
        </w:rPr>
        <w:t>yfikacyjne śródroczne i roczne</w:t>
      </w:r>
    </w:p>
    <w:p w:rsidR="00E205BA" w:rsidRPr="00BA21B5" w:rsidRDefault="003579C3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- klasyfikacyjne końcowe </w:t>
      </w:r>
    </w:p>
    <w:p w:rsidR="00BE248B" w:rsidRPr="00BA21B5" w:rsidRDefault="00BE248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E518A9" w:rsidRDefault="00434A87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/>
          <w:bCs/>
          <w:u w:val="single"/>
        </w:rPr>
        <w:t>Śródroczna, roczna i końcowa ocena klasyfikacyjna jest ustalana na podstawie osiągnięć ucznia z całego roku szkolnego</w:t>
      </w:r>
      <w:r w:rsidRPr="00BA21B5">
        <w:rPr>
          <w:rFonts w:ascii="Times New Roman" w:hAnsi="Times New Roman" w:cs="Times New Roman"/>
          <w:bCs/>
        </w:rPr>
        <w:t xml:space="preserve">. </w:t>
      </w:r>
      <w:r w:rsidRPr="00BA21B5">
        <w:rPr>
          <w:rFonts w:ascii="Times New Roman" w:hAnsi="Times New Roman" w:cs="Times New Roman"/>
          <w:b/>
          <w:bCs/>
          <w:u w:val="single"/>
        </w:rPr>
        <w:t>Ocena śródroczna, roczna i końcowa nie stanowi średniej ocen.</w:t>
      </w:r>
      <w:bookmarkStart w:id="0" w:name="_GoBack"/>
      <w:bookmarkEnd w:id="0"/>
    </w:p>
    <w:p w:rsidR="00E518A9" w:rsidRDefault="00E518A9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812BC5" w:rsidRPr="00BA21B5" w:rsidRDefault="00812BC5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E205BA" w:rsidRPr="00BA21B5" w:rsidRDefault="0006434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>5</w:t>
      </w:r>
      <w:r w:rsidR="00E205BA" w:rsidRPr="00BA21B5">
        <w:rPr>
          <w:rFonts w:ascii="Times New Roman" w:hAnsi="Times New Roman" w:cs="Times New Roman"/>
          <w:b/>
          <w:bCs/>
        </w:rPr>
        <w:t>. Oceny o których mowa w</w:t>
      </w:r>
      <w:r w:rsidR="00923981">
        <w:rPr>
          <w:rFonts w:ascii="Times New Roman" w:hAnsi="Times New Roman" w:cs="Times New Roman"/>
          <w:b/>
          <w:bCs/>
        </w:rPr>
        <w:t xml:space="preserve"> punkcie 5 obejmują następującą skal</w:t>
      </w:r>
      <w:r w:rsidR="004D4130">
        <w:rPr>
          <w:rFonts w:ascii="Times New Roman" w:hAnsi="Times New Roman" w:cs="Times New Roman"/>
          <w:b/>
          <w:bCs/>
        </w:rPr>
        <w:t>ę</w:t>
      </w:r>
      <w:r w:rsidR="00E205BA" w:rsidRPr="00BA21B5">
        <w:rPr>
          <w:rFonts w:ascii="Times New Roman" w:hAnsi="Times New Roman" w:cs="Times New Roman"/>
          <w:b/>
          <w:bCs/>
        </w:rPr>
        <w:t>:</w:t>
      </w:r>
    </w:p>
    <w:p w:rsidR="00E205BA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BA21B5">
        <w:rPr>
          <w:rFonts w:ascii="Times New Roman" w:hAnsi="Times New Roman" w:cs="Times New Roman"/>
          <w:bCs/>
          <w:u w:val="single"/>
        </w:rPr>
        <w:t>Oceny pozytywne:</w:t>
      </w:r>
    </w:p>
    <w:p w:rsidR="00E205BA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>Celujący – 6 – cel</w:t>
      </w:r>
    </w:p>
    <w:p w:rsidR="00E205BA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Bardzo dobry – 5 – </w:t>
      </w:r>
      <w:proofErr w:type="spellStart"/>
      <w:r w:rsidRPr="00BA21B5">
        <w:rPr>
          <w:rFonts w:ascii="Times New Roman" w:hAnsi="Times New Roman" w:cs="Times New Roman"/>
          <w:bCs/>
        </w:rPr>
        <w:t>bdb</w:t>
      </w:r>
      <w:proofErr w:type="spellEnd"/>
    </w:p>
    <w:p w:rsidR="00E205BA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Dobry – 4 – </w:t>
      </w:r>
      <w:proofErr w:type="spellStart"/>
      <w:r w:rsidRPr="00BA21B5">
        <w:rPr>
          <w:rFonts w:ascii="Times New Roman" w:hAnsi="Times New Roman" w:cs="Times New Roman"/>
          <w:bCs/>
        </w:rPr>
        <w:t>db</w:t>
      </w:r>
      <w:proofErr w:type="spellEnd"/>
    </w:p>
    <w:p w:rsidR="00E205BA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lastRenderedPageBreak/>
        <w:t xml:space="preserve">Dostateczny – 3 – </w:t>
      </w:r>
      <w:proofErr w:type="spellStart"/>
      <w:r w:rsidRPr="00BA21B5">
        <w:rPr>
          <w:rFonts w:ascii="Times New Roman" w:hAnsi="Times New Roman" w:cs="Times New Roman"/>
          <w:bCs/>
        </w:rPr>
        <w:t>dst</w:t>
      </w:r>
      <w:proofErr w:type="spellEnd"/>
    </w:p>
    <w:p w:rsidR="00E205BA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Dopuszczający – 2 – </w:t>
      </w:r>
      <w:proofErr w:type="spellStart"/>
      <w:r w:rsidRPr="00BA21B5">
        <w:rPr>
          <w:rFonts w:ascii="Times New Roman" w:hAnsi="Times New Roman" w:cs="Times New Roman"/>
          <w:bCs/>
        </w:rPr>
        <w:t>dop</w:t>
      </w:r>
      <w:proofErr w:type="spellEnd"/>
    </w:p>
    <w:p w:rsidR="00E205BA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  <w:u w:val="single"/>
        </w:rPr>
        <w:t>Ocena negatywna</w:t>
      </w:r>
      <w:r w:rsidRPr="00BA21B5">
        <w:rPr>
          <w:rFonts w:ascii="Times New Roman" w:hAnsi="Times New Roman" w:cs="Times New Roman"/>
          <w:bCs/>
        </w:rPr>
        <w:t xml:space="preserve"> to ocena niedostateczna – 1 – </w:t>
      </w:r>
      <w:proofErr w:type="spellStart"/>
      <w:r w:rsidRPr="00BA21B5">
        <w:rPr>
          <w:rFonts w:ascii="Times New Roman" w:hAnsi="Times New Roman" w:cs="Times New Roman"/>
          <w:bCs/>
        </w:rPr>
        <w:t>ndst</w:t>
      </w:r>
      <w:proofErr w:type="spellEnd"/>
      <w:r w:rsidRPr="00BA21B5">
        <w:rPr>
          <w:rFonts w:ascii="Times New Roman" w:hAnsi="Times New Roman" w:cs="Times New Roman"/>
          <w:bCs/>
        </w:rPr>
        <w:t xml:space="preserve"> </w:t>
      </w:r>
    </w:p>
    <w:p w:rsidR="00434A87" w:rsidRPr="00BA21B5" w:rsidRDefault="00434A87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434A87" w:rsidRPr="00BA21B5" w:rsidRDefault="00923981" w:rsidP="00434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Uczeń może otrzymywać</w:t>
      </w:r>
      <w:r w:rsidR="00434A87" w:rsidRPr="00BA21B5">
        <w:rPr>
          <w:rFonts w:ascii="Times New Roman" w:hAnsi="Times New Roman" w:cs="Times New Roman"/>
        </w:rPr>
        <w:t xml:space="preserve"> </w:t>
      </w:r>
      <w:r w:rsidR="00434A87" w:rsidRPr="00BA21B5">
        <w:rPr>
          <w:rFonts w:ascii="Times New Roman" w:hAnsi="Times New Roman" w:cs="Times New Roman"/>
          <w:u w:val="single"/>
        </w:rPr>
        <w:t>plusy i minusy</w:t>
      </w:r>
      <w:r w:rsidR="00434A87" w:rsidRPr="00BA21B5">
        <w:rPr>
          <w:rFonts w:ascii="Times New Roman" w:hAnsi="Times New Roman" w:cs="Times New Roman"/>
        </w:rPr>
        <w:t>, jako odr</w:t>
      </w:r>
      <w:r w:rsidR="00812BC5" w:rsidRPr="00BA21B5">
        <w:rPr>
          <w:rFonts w:ascii="Times New Roman" w:hAnsi="Times New Roman" w:cs="Times New Roman"/>
        </w:rPr>
        <w:t>ębne znaki za udział w lekcji (</w:t>
      </w:r>
      <w:r w:rsidR="00434A87" w:rsidRPr="00BA21B5">
        <w:rPr>
          <w:rFonts w:ascii="Times New Roman" w:hAnsi="Times New Roman" w:cs="Times New Roman"/>
        </w:rPr>
        <w:t>aktywny udział ucznia na lekcji, za który nie wystawia się oceny ):</w:t>
      </w:r>
    </w:p>
    <w:p w:rsidR="00434A87" w:rsidRPr="00BA21B5" w:rsidRDefault="00434A87" w:rsidP="00434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- pięć plusów – bardzo dobry</w:t>
      </w:r>
    </w:p>
    <w:p w:rsidR="00434A87" w:rsidRPr="00BA21B5" w:rsidRDefault="00434A87" w:rsidP="00434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- pięć minusów – niedostateczny</w:t>
      </w:r>
    </w:p>
    <w:p w:rsidR="00434A87" w:rsidRPr="00FC1C6A" w:rsidRDefault="00434A87" w:rsidP="00434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BA21B5">
        <w:rPr>
          <w:rFonts w:ascii="Times New Roman" w:hAnsi="Times New Roman" w:cs="Times New Roman"/>
          <w:bCs/>
          <w:u w:val="single"/>
        </w:rPr>
        <w:t>Plus oznacza:</w:t>
      </w:r>
      <w:r w:rsidR="00FC1C6A">
        <w:rPr>
          <w:rFonts w:ascii="Times New Roman" w:hAnsi="Times New Roman" w:cs="Times New Roman"/>
          <w:bCs/>
          <w:u w:val="single"/>
        </w:rPr>
        <w:t xml:space="preserve"> </w:t>
      </w:r>
      <w:r w:rsidRPr="00BA21B5">
        <w:rPr>
          <w:rFonts w:ascii="Times New Roman" w:hAnsi="Times New Roman" w:cs="Times New Roman"/>
        </w:rPr>
        <w:t>wykonanie ćwiczeń</w:t>
      </w:r>
      <w:r w:rsidR="00FC1C6A">
        <w:rPr>
          <w:rFonts w:ascii="Times New Roman" w:hAnsi="Times New Roman" w:cs="Times New Roman"/>
        </w:rPr>
        <w:t xml:space="preserve">; </w:t>
      </w:r>
      <w:r w:rsidRPr="00BA21B5">
        <w:rPr>
          <w:rFonts w:ascii="Times New Roman" w:hAnsi="Times New Roman" w:cs="Times New Roman"/>
        </w:rPr>
        <w:t>przygotowanie materiałów do lekcji</w:t>
      </w:r>
      <w:r w:rsidR="00FC1C6A" w:rsidRPr="00FC1C6A">
        <w:rPr>
          <w:rFonts w:ascii="Times New Roman" w:hAnsi="Times New Roman" w:cs="Times New Roman"/>
          <w:bCs/>
        </w:rPr>
        <w:t xml:space="preserve">; </w:t>
      </w:r>
      <w:r w:rsidRPr="00BA21B5">
        <w:rPr>
          <w:rFonts w:ascii="Times New Roman" w:hAnsi="Times New Roman" w:cs="Times New Roman"/>
        </w:rPr>
        <w:t>zgłaszanie się i aktywne rozwiązywanie problemów dotyczących treści nauczania</w:t>
      </w:r>
      <w:r w:rsidR="00FC1C6A">
        <w:rPr>
          <w:rFonts w:ascii="Times New Roman" w:hAnsi="Times New Roman" w:cs="Times New Roman"/>
          <w:bCs/>
        </w:rPr>
        <w:t xml:space="preserve">; </w:t>
      </w:r>
      <w:r w:rsidRPr="00BA21B5">
        <w:rPr>
          <w:rFonts w:ascii="Times New Roman" w:hAnsi="Times New Roman" w:cs="Times New Roman"/>
        </w:rPr>
        <w:t>aktywną pracę w grupach</w:t>
      </w:r>
      <w:r w:rsidR="00FC1C6A">
        <w:rPr>
          <w:rFonts w:ascii="Times New Roman" w:hAnsi="Times New Roman" w:cs="Times New Roman"/>
          <w:bCs/>
        </w:rPr>
        <w:t xml:space="preserve">; </w:t>
      </w:r>
      <w:r w:rsidRPr="00BA21B5">
        <w:rPr>
          <w:rFonts w:ascii="Times New Roman" w:hAnsi="Times New Roman" w:cs="Times New Roman"/>
        </w:rPr>
        <w:t>udział</w:t>
      </w:r>
      <w:r w:rsidR="00FC1C6A">
        <w:rPr>
          <w:rFonts w:ascii="Times New Roman" w:hAnsi="Times New Roman" w:cs="Times New Roman"/>
        </w:rPr>
        <w:t xml:space="preserve">                        </w:t>
      </w:r>
      <w:r w:rsidRPr="00BA21B5">
        <w:rPr>
          <w:rFonts w:ascii="Times New Roman" w:hAnsi="Times New Roman" w:cs="Times New Roman"/>
        </w:rPr>
        <w:t xml:space="preserve"> w dyskusji</w:t>
      </w:r>
      <w:r w:rsidR="00FC1C6A">
        <w:rPr>
          <w:rFonts w:ascii="Times New Roman" w:hAnsi="Times New Roman" w:cs="Times New Roman"/>
          <w:bCs/>
        </w:rPr>
        <w:t xml:space="preserve">; </w:t>
      </w:r>
      <w:r w:rsidRPr="00BA21B5">
        <w:rPr>
          <w:rFonts w:ascii="Times New Roman" w:hAnsi="Times New Roman" w:cs="Times New Roman"/>
        </w:rPr>
        <w:t>umiejętność oceniania i wnioskowania</w:t>
      </w:r>
    </w:p>
    <w:p w:rsidR="00434A87" w:rsidRPr="00FC1C6A" w:rsidRDefault="00434A87" w:rsidP="00434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BA21B5">
        <w:rPr>
          <w:rFonts w:ascii="Times New Roman" w:hAnsi="Times New Roman" w:cs="Times New Roman"/>
          <w:bCs/>
          <w:u w:val="single"/>
        </w:rPr>
        <w:t>Minus oznacza:</w:t>
      </w:r>
      <w:r w:rsidR="00FC1C6A">
        <w:rPr>
          <w:rFonts w:ascii="Times New Roman" w:hAnsi="Times New Roman" w:cs="Times New Roman"/>
          <w:bCs/>
        </w:rPr>
        <w:t xml:space="preserve"> </w:t>
      </w:r>
      <w:r w:rsidRPr="00BA21B5">
        <w:rPr>
          <w:rFonts w:ascii="Times New Roman" w:hAnsi="Times New Roman" w:cs="Times New Roman"/>
        </w:rPr>
        <w:t>nie</w:t>
      </w:r>
      <w:r w:rsidR="00306BF7">
        <w:rPr>
          <w:rFonts w:ascii="Times New Roman" w:hAnsi="Times New Roman" w:cs="Times New Roman"/>
        </w:rPr>
        <w:t>wykonanie prostych, typowych zadań</w:t>
      </w:r>
      <w:r w:rsidRPr="00BA21B5">
        <w:rPr>
          <w:rFonts w:ascii="Times New Roman" w:hAnsi="Times New Roman" w:cs="Times New Roman"/>
        </w:rPr>
        <w:t xml:space="preserve"> w toku lekcji (nie są one związane</w:t>
      </w:r>
      <w:r w:rsidR="00E518A9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>z wolnym tempem pracy ucznia</w:t>
      </w:r>
      <w:r w:rsidR="00306BF7">
        <w:rPr>
          <w:rFonts w:ascii="Times New Roman" w:hAnsi="Times New Roman" w:cs="Times New Roman"/>
        </w:rPr>
        <w:t>, ani z posiadanym orzeczeniem</w:t>
      </w:r>
      <w:r w:rsidRPr="00BA21B5">
        <w:rPr>
          <w:rFonts w:ascii="Times New Roman" w:hAnsi="Times New Roman" w:cs="Times New Roman"/>
        </w:rPr>
        <w:t>)</w:t>
      </w:r>
      <w:r w:rsidR="00FC1C6A">
        <w:rPr>
          <w:rFonts w:ascii="Times New Roman" w:hAnsi="Times New Roman" w:cs="Times New Roman"/>
          <w:bCs/>
        </w:rPr>
        <w:t xml:space="preserve">; </w:t>
      </w:r>
      <w:r w:rsidRPr="00BA21B5">
        <w:rPr>
          <w:rFonts w:ascii="Times New Roman" w:hAnsi="Times New Roman" w:cs="Times New Roman"/>
        </w:rPr>
        <w:t xml:space="preserve">bierną, nieaktywną pracę w grupach / indywidualnie 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06434B" w:rsidRPr="00BA21B5" w:rsidRDefault="00812BC5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>6</w:t>
      </w:r>
      <w:r w:rsidR="0006434B" w:rsidRPr="00BA21B5">
        <w:rPr>
          <w:rFonts w:ascii="Times New Roman" w:hAnsi="Times New Roman" w:cs="Times New Roman"/>
          <w:b/>
          <w:bCs/>
        </w:rPr>
        <w:t>. Składniki stanowiące przedmiot oceny: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- zakres wiadomości i umiejętności </w:t>
      </w:r>
      <w:r w:rsidR="00923981">
        <w:rPr>
          <w:rFonts w:ascii="Times New Roman" w:hAnsi="Times New Roman" w:cs="Times New Roman"/>
          <w:bCs/>
        </w:rPr>
        <w:t xml:space="preserve">opanowanych przez ucznia 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>- rozumienie materiału naukowego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>- umiejętność stosowania wiedzy i przekazywania wiadomości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>- język, terminologia, chronologia, uporządkowanie materiału</w:t>
      </w:r>
    </w:p>
    <w:p w:rsidR="00E205BA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>- możliwości ucznia, wkład pracy, aktywność, systematyczność, rzetelność, udział</w:t>
      </w:r>
      <w:r w:rsidR="00BE248B" w:rsidRPr="00BA21B5">
        <w:rPr>
          <w:rFonts w:ascii="Times New Roman" w:hAnsi="Times New Roman" w:cs="Times New Roman"/>
          <w:bCs/>
        </w:rPr>
        <w:t xml:space="preserve"> </w:t>
      </w:r>
      <w:r w:rsidRPr="00BA21B5">
        <w:rPr>
          <w:rFonts w:ascii="Times New Roman" w:hAnsi="Times New Roman" w:cs="Times New Roman"/>
          <w:bCs/>
        </w:rPr>
        <w:t xml:space="preserve">i współpraca </w:t>
      </w:r>
      <w:r w:rsidR="00BE248B" w:rsidRPr="00BA21B5">
        <w:rPr>
          <w:rFonts w:ascii="Times New Roman" w:hAnsi="Times New Roman" w:cs="Times New Roman"/>
          <w:bCs/>
        </w:rPr>
        <w:t xml:space="preserve">                    </w:t>
      </w:r>
      <w:r w:rsidRPr="00BA21B5">
        <w:rPr>
          <w:rFonts w:ascii="Times New Roman" w:hAnsi="Times New Roman" w:cs="Times New Roman"/>
          <w:bCs/>
        </w:rPr>
        <w:t>w wykonywaniu zadań zespołowych/indywidualnych, udział w konkursach, olimpiadach</w:t>
      </w:r>
    </w:p>
    <w:p w:rsidR="00BE248B" w:rsidRPr="00BA21B5" w:rsidRDefault="00BE248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AB4E08" w:rsidRPr="00BA21B5" w:rsidRDefault="00E205BA" w:rsidP="00E205BA">
      <w:pPr>
        <w:tabs>
          <w:tab w:val="left" w:pos="35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/>
          <w:bCs/>
        </w:rPr>
        <w:t xml:space="preserve">7. </w:t>
      </w:r>
      <w:r w:rsidR="00AB4E08" w:rsidRPr="00BA21B5">
        <w:rPr>
          <w:rFonts w:ascii="Times New Roman" w:hAnsi="Times New Roman" w:cs="Times New Roman"/>
          <w:b/>
          <w:bCs/>
        </w:rPr>
        <w:t>Formy  spr</w:t>
      </w:r>
      <w:r w:rsidR="0006434B" w:rsidRPr="00BA21B5">
        <w:rPr>
          <w:rFonts w:ascii="Times New Roman" w:hAnsi="Times New Roman" w:cs="Times New Roman"/>
          <w:b/>
          <w:bCs/>
        </w:rPr>
        <w:t xml:space="preserve">awdzania osiągnięć edukacyjnych </w:t>
      </w:r>
      <w:r w:rsidR="00923981">
        <w:rPr>
          <w:rFonts w:ascii="Times New Roman" w:hAnsi="Times New Roman" w:cs="Times New Roman"/>
          <w:b/>
          <w:bCs/>
        </w:rPr>
        <w:t>ucznia:</w:t>
      </w:r>
    </w:p>
    <w:p w:rsidR="00AB4E08" w:rsidRPr="00BA21B5" w:rsidRDefault="00EC629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- </w:t>
      </w:r>
      <w:r w:rsidR="00AB4E08" w:rsidRPr="00BA21B5">
        <w:rPr>
          <w:rFonts w:ascii="Times New Roman" w:hAnsi="Times New Roman" w:cs="Times New Roman"/>
        </w:rPr>
        <w:t>odpowiedzi us</w:t>
      </w:r>
      <w:r w:rsidR="004D4130">
        <w:rPr>
          <w:rFonts w:ascii="Times New Roman" w:hAnsi="Times New Roman" w:cs="Times New Roman"/>
        </w:rPr>
        <w:t xml:space="preserve">tne z dwóch </w:t>
      </w:r>
      <w:r w:rsidR="00C25458" w:rsidRPr="00BA21B5">
        <w:rPr>
          <w:rFonts w:ascii="Times New Roman" w:hAnsi="Times New Roman" w:cs="Times New Roman"/>
        </w:rPr>
        <w:t xml:space="preserve">ostatnich tematów </w:t>
      </w:r>
      <w:r w:rsidR="00812BC5" w:rsidRPr="00BA21B5">
        <w:rPr>
          <w:rFonts w:ascii="Times New Roman" w:hAnsi="Times New Roman" w:cs="Times New Roman"/>
        </w:rPr>
        <w:t>lekcji</w:t>
      </w:r>
    </w:p>
    <w:p w:rsidR="00AB4E08" w:rsidRPr="00BA21B5" w:rsidRDefault="00EC629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- sprawdziany pisemne (w formie testu lub opisowej)</w:t>
      </w:r>
      <w:r w:rsidR="00AB4E08" w:rsidRPr="00BA21B5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>po każdym dzia</w:t>
      </w:r>
      <w:r w:rsidR="00BE248B" w:rsidRPr="00BA21B5">
        <w:rPr>
          <w:rFonts w:ascii="Times New Roman" w:hAnsi="Times New Roman" w:cs="Times New Roman"/>
        </w:rPr>
        <w:t xml:space="preserve">le; zapowiedziane co najmniej                 1 </w:t>
      </w:r>
      <w:r w:rsidR="001437C0">
        <w:rPr>
          <w:rFonts w:ascii="Times New Roman" w:hAnsi="Times New Roman" w:cs="Times New Roman"/>
        </w:rPr>
        <w:t xml:space="preserve">tydzień </w:t>
      </w:r>
      <w:r w:rsidR="00AB4E08" w:rsidRPr="00BA21B5">
        <w:rPr>
          <w:rFonts w:ascii="Times New Roman" w:hAnsi="Times New Roman" w:cs="Times New Roman"/>
        </w:rPr>
        <w:t xml:space="preserve">wcześniej i trwające </w:t>
      </w:r>
      <w:r w:rsidR="003E68B3" w:rsidRPr="00BA21B5">
        <w:rPr>
          <w:rFonts w:ascii="Times New Roman" w:hAnsi="Times New Roman" w:cs="Times New Roman"/>
        </w:rPr>
        <w:t>do 45 minut</w:t>
      </w:r>
    </w:p>
    <w:p w:rsidR="00EC629A" w:rsidRDefault="00EC629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- </w:t>
      </w:r>
      <w:r w:rsidR="00AB4E08" w:rsidRPr="00BA21B5">
        <w:rPr>
          <w:rFonts w:ascii="Times New Roman" w:hAnsi="Times New Roman" w:cs="Times New Roman"/>
        </w:rPr>
        <w:t>kartkówki – za</w:t>
      </w:r>
      <w:r w:rsidRPr="00BA21B5">
        <w:rPr>
          <w:rFonts w:ascii="Times New Roman" w:hAnsi="Times New Roman" w:cs="Times New Roman"/>
        </w:rPr>
        <w:t>powiedziane</w:t>
      </w:r>
      <w:r w:rsidR="004D4130">
        <w:rPr>
          <w:rFonts w:ascii="Times New Roman" w:hAnsi="Times New Roman" w:cs="Times New Roman"/>
        </w:rPr>
        <w:t xml:space="preserve"> i niezapowiedziane z dwóch</w:t>
      </w:r>
      <w:r w:rsidRPr="00BA21B5">
        <w:rPr>
          <w:rFonts w:ascii="Times New Roman" w:hAnsi="Times New Roman" w:cs="Times New Roman"/>
        </w:rPr>
        <w:t xml:space="preserve"> ostatnich </w:t>
      </w:r>
      <w:r w:rsidR="001437C0">
        <w:rPr>
          <w:rFonts w:ascii="Times New Roman" w:hAnsi="Times New Roman" w:cs="Times New Roman"/>
        </w:rPr>
        <w:t xml:space="preserve">tematów </w:t>
      </w:r>
      <w:r w:rsidRPr="00BA21B5">
        <w:rPr>
          <w:rFonts w:ascii="Times New Roman" w:hAnsi="Times New Roman" w:cs="Times New Roman"/>
        </w:rPr>
        <w:t xml:space="preserve">lekcji </w:t>
      </w:r>
      <w:r w:rsidR="001437C0">
        <w:rPr>
          <w:rFonts w:ascii="Times New Roman" w:hAnsi="Times New Roman" w:cs="Times New Roman"/>
        </w:rPr>
        <w:t xml:space="preserve">(trwające </w:t>
      </w:r>
      <w:r w:rsidR="005F1664">
        <w:rPr>
          <w:rFonts w:ascii="Times New Roman" w:hAnsi="Times New Roman" w:cs="Times New Roman"/>
        </w:rPr>
        <w:t xml:space="preserve">do 15 </w:t>
      </w:r>
      <w:r w:rsidR="00812BC5" w:rsidRPr="00BA21B5">
        <w:rPr>
          <w:rFonts w:ascii="Times New Roman" w:hAnsi="Times New Roman" w:cs="Times New Roman"/>
        </w:rPr>
        <w:t>minut)</w:t>
      </w:r>
    </w:p>
    <w:p w:rsidR="003C7EFF" w:rsidRPr="00BA21B5" w:rsidRDefault="003C7EFF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estetyka zeszytu przedmiotowego </w:t>
      </w:r>
    </w:p>
    <w:p w:rsidR="00AB4E08" w:rsidRPr="00BA21B5" w:rsidRDefault="00EC629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- zadania wykonywane na lekcji </w:t>
      </w:r>
      <w:r w:rsidR="0030153A">
        <w:rPr>
          <w:rFonts w:ascii="Times New Roman" w:hAnsi="Times New Roman" w:cs="Times New Roman"/>
        </w:rPr>
        <w:t xml:space="preserve">i w domu </w:t>
      </w:r>
    </w:p>
    <w:p w:rsidR="0006434B" w:rsidRPr="00BA21B5" w:rsidRDefault="00EC629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- </w:t>
      </w:r>
      <w:r w:rsidR="00AB4E08" w:rsidRPr="00BA21B5">
        <w:rPr>
          <w:rFonts w:ascii="Times New Roman" w:hAnsi="Times New Roman" w:cs="Times New Roman"/>
        </w:rPr>
        <w:t>pro</w:t>
      </w:r>
      <w:r w:rsidR="0006434B" w:rsidRPr="00BA21B5">
        <w:rPr>
          <w:rFonts w:ascii="Times New Roman" w:hAnsi="Times New Roman" w:cs="Times New Roman"/>
        </w:rPr>
        <w:t xml:space="preserve">jekty edukacyjne realizowane w ramach lekcji lub dodatkowo </w:t>
      </w:r>
    </w:p>
    <w:p w:rsidR="00AB4E08" w:rsidRPr="00BA21B5" w:rsidRDefault="0006434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- </w:t>
      </w:r>
      <w:r w:rsidR="00AB4E08" w:rsidRPr="00BA21B5">
        <w:rPr>
          <w:rFonts w:ascii="Times New Roman" w:hAnsi="Times New Roman" w:cs="Times New Roman"/>
        </w:rPr>
        <w:t xml:space="preserve">inne </w:t>
      </w:r>
      <w:r w:rsidR="00EC629A" w:rsidRPr="00BA21B5">
        <w:rPr>
          <w:rFonts w:ascii="Times New Roman" w:hAnsi="Times New Roman" w:cs="Times New Roman"/>
        </w:rPr>
        <w:t>dodatkowe zadania</w:t>
      </w:r>
      <w:r w:rsidR="00923981">
        <w:rPr>
          <w:rFonts w:ascii="Times New Roman" w:hAnsi="Times New Roman" w:cs="Times New Roman"/>
        </w:rPr>
        <w:t xml:space="preserve"> wykonywane przez ucznia</w:t>
      </w:r>
      <w:r w:rsidR="00AB4E08" w:rsidRPr="00BA21B5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>(</w:t>
      </w:r>
      <w:r w:rsidR="00A30EFA">
        <w:rPr>
          <w:rFonts w:ascii="Times New Roman" w:hAnsi="Times New Roman" w:cs="Times New Roman"/>
        </w:rPr>
        <w:t xml:space="preserve">np. </w:t>
      </w:r>
      <w:r w:rsidRPr="00BA21B5">
        <w:rPr>
          <w:rFonts w:ascii="Times New Roman" w:hAnsi="Times New Roman" w:cs="Times New Roman"/>
        </w:rPr>
        <w:t>referaty, wystąpienia, prezentacje</w:t>
      </w:r>
      <w:r w:rsidR="00306BF7">
        <w:rPr>
          <w:rFonts w:ascii="Times New Roman" w:hAnsi="Times New Roman" w:cs="Times New Roman"/>
        </w:rPr>
        <w:t>, plansze</w:t>
      </w:r>
      <w:r w:rsidRPr="00BA21B5">
        <w:rPr>
          <w:rFonts w:ascii="Times New Roman" w:hAnsi="Times New Roman" w:cs="Times New Roman"/>
        </w:rPr>
        <w:t xml:space="preserve">) </w:t>
      </w:r>
    </w:p>
    <w:p w:rsidR="00AB4E08" w:rsidRPr="00BA21B5" w:rsidRDefault="00AB4E08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B4E08" w:rsidRPr="00BA21B5" w:rsidRDefault="00AB4E08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Uczeń może zgłosić </w:t>
      </w:r>
      <w:r w:rsidRPr="00BA21B5">
        <w:rPr>
          <w:rFonts w:ascii="Times New Roman" w:hAnsi="Times New Roman" w:cs="Times New Roman"/>
          <w:u w:val="single"/>
        </w:rPr>
        <w:t>nieprzygotowanie do lekcji</w:t>
      </w:r>
      <w:r w:rsidR="003C728B">
        <w:rPr>
          <w:rFonts w:ascii="Times New Roman" w:hAnsi="Times New Roman" w:cs="Times New Roman"/>
        </w:rPr>
        <w:t xml:space="preserve"> </w:t>
      </w:r>
      <w:r w:rsidR="00DD4888" w:rsidRPr="00BA21B5">
        <w:rPr>
          <w:rFonts w:ascii="Times New Roman" w:hAnsi="Times New Roman" w:cs="Times New Roman"/>
          <w:b/>
        </w:rPr>
        <w:t>jeden raz</w:t>
      </w:r>
      <w:r w:rsidRPr="00BA21B5">
        <w:rPr>
          <w:rFonts w:ascii="Times New Roman" w:hAnsi="Times New Roman" w:cs="Times New Roman"/>
          <w:b/>
        </w:rPr>
        <w:t xml:space="preserve"> w ciągu półrocza</w:t>
      </w:r>
      <w:r w:rsidR="00EC629A" w:rsidRPr="00BA21B5">
        <w:rPr>
          <w:rFonts w:ascii="Times New Roman" w:hAnsi="Times New Roman" w:cs="Times New Roman"/>
        </w:rPr>
        <w:t xml:space="preserve"> (</w:t>
      </w:r>
      <w:r w:rsidRPr="00BA21B5">
        <w:rPr>
          <w:rFonts w:ascii="Times New Roman" w:hAnsi="Times New Roman" w:cs="Times New Roman"/>
        </w:rPr>
        <w:t>nie dotyczy</w:t>
      </w:r>
      <w:r w:rsidR="00573D2B" w:rsidRPr="00BA21B5">
        <w:rPr>
          <w:rFonts w:ascii="Times New Roman" w:hAnsi="Times New Roman" w:cs="Times New Roman"/>
        </w:rPr>
        <w:t xml:space="preserve"> </w:t>
      </w:r>
      <w:r w:rsidR="003E68B3" w:rsidRPr="00BA21B5">
        <w:rPr>
          <w:rFonts w:ascii="Times New Roman" w:hAnsi="Times New Roman" w:cs="Times New Roman"/>
        </w:rPr>
        <w:t xml:space="preserve">zapowiedzianych sprawdzianów, </w:t>
      </w:r>
      <w:r w:rsidRPr="00BA21B5">
        <w:rPr>
          <w:rFonts w:ascii="Times New Roman" w:hAnsi="Times New Roman" w:cs="Times New Roman"/>
        </w:rPr>
        <w:t>kartkówek</w:t>
      </w:r>
      <w:r w:rsidR="00EC629A" w:rsidRPr="00BA21B5">
        <w:rPr>
          <w:rFonts w:ascii="Times New Roman" w:hAnsi="Times New Roman" w:cs="Times New Roman"/>
        </w:rPr>
        <w:t>, projektów edukacyjnych</w:t>
      </w:r>
      <w:r w:rsidRPr="00BA21B5">
        <w:rPr>
          <w:rFonts w:ascii="Times New Roman" w:hAnsi="Times New Roman" w:cs="Times New Roman"/>
        </w:rPr>
        <w:t xml:space="preserve">). </w:t>
      </w:r>
      <w:r w:rsidR="003C728B">
        <w:rPr>
          <w:rFonts w:ascii="Times New Roman" w:hAnsi="Times New Roman" w:cs="Times New Roman"/>
        </w:rPr>
        <w:t xml:space="preserve">Zgłoszone nieprzygotowanie jest odnotowane w dzienniku elektronicznym w odpowiedniej rubryce z wpisaniem daty jego zgłoszenia. </w:t>
      </w:r>
      <w:r w:rsidR="0006434B" w:rsidRPr="00BA21B5">
        <w:rPr>
          <w:rFonts w:ascii="Times New Roman" w:hAnsi="Times New Roman" w:cs="Times New Roman"/>
        </w:rPr>
        <w:t xml:space="preserve">Nieprzygotowanie nie wykorzystane w I semestrze, nie przechodzi na kolejny semestr. </w:t>
      </w:r>
    </w:p>
    <w:p w:rsidR="005C4FCA" w:rsidRPr="00BA21B5" w:rsidRDefault="005C4FC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4FCA" w:rsidRPr="00BA21B5" w:rsidRDefault="003C728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Uczeń nieo</w:t>
      </w:r>
      <w:r w:rsidR="00306BF7">
        <w:rPr>
          <w:rFonts w:ascii="Times New Roman" w:hAnsi="Times New Roman" w:cs="Times New Roman"/>
        </w:rPr>
        <w:t xml:space="preserve">becny na poprzedniej </w:t>
      </w:r>
      <w:r w:rsidR="005C4FCA" w:rsidRPr="00BA21B5">
        <w:rPr>
          <w:rFonts w:ascii="Times New Roman" w:hAnsi="Times New Roman" w:cs="Times New Roman"/>
        </w:rPr>
        <w:t xml:space="preserve">lekcji </w:t>
      </w:r>
      <w:r w:rsidR="00573D2B" w:rsidRPr="00BA21B5">
        <w:rPr>
          <w:rFonts w:ascii="Times New Roman" w:hAnsi="Times New Roman" w:cs="Times New Roman"/>
        </w:rPr>
        <w:t xml:space="preserve">historii </w:t>
      </w:r>
      <w:r w:rsidR="005C4FCA" w:rsidRPr="00BA21B5">
        <w:rPr>
          <w:rFonts w:ascii="Times New Roman" w:hAnsi="Times New Roman" w:cs="Times New Roman"/>
        </w:rPr>
        <w:t>ma obowiązek samodzielnie we własnym zakresie zapoznać się z tematem lekcji i jego treścią oraz wymaganiami. Usprawiedliwieniu podlega tylko</w:t>
      </w:r>
      <w:r>
        <w:rPr>
          <w:rFonts w:ascii="Times New Roman" w:hAnsi="Times New Roman" w:cs="Times New Roman"/>
        </w:rPr>
        <w:t xml:space="preserve"> </w:t>
      </w:r>
      <w:r w:rsidR="00CE5DE8">
        <w:rPr>
          <w:rFonts w:ascii="Times New Roman" w:hAnsi="Times New Roman" w:cs="Times New Roman"/>
        </w:rPr>
        <w:t xml:space="preserve">                  </w:t>
      </w:r>
      <w:r w:rsidR="005C4FCA" w:rsidRPr="00BA21B5">
        <w:rPr>
          <w:rFonts w:ascii="Times New Roman" w:hAnsi="Times New Roman" w:cs="Times New Roman"/>
        </w:rPr>
        <w:t xml:space="preserve">i wyłącznie </w:t>
      </w:r>
      <w:r w:rsidR="00245F10">
        <w:rPr>
          <w:rFonts w:ascii="Times New Roman" w:hAnsi="Times New Roman" w:cs="Times New Roman"/>
        </w:rPr>
        <w:t xml:space="preserve">ciągła </w:t>
      </w:r>
      <w:r w:rsidR="005C4FCA" w:rsidRPr="00BA21B5">
        <w:rPr>
          <w:rFonts w:ascii="Times New Roman" w:hAnsi="Times New Roman" w:cs="Times New Roman"/>
        </w:rPr>
        <w:t xml:space="preserve">nieobecność ucznia </w:t>
      </w:r>
      <w:r w:rsidR="00245F10">
        <w:rPr>
          <w:rFonts w:ascii="Times New Roman" w:hAnsi="Times New Roman" w:cs="Times New Roman"/>
        </w:rPr>
        <w:t>(</w:t>
      </w:r>
      <w:r w:rsidR="003C7EFF">
        <w:rPr>
          <w:rFonts w:ascii="Times New Roman" w:hAnsi="Times New Roman" w:cs="Times New Roman"/>
        </w:rPr>
        <w:t xml:space="preserve">cały </w:t>
      </w:r>
      <w:r w:rsidR="00245F10">
        <w:rPr>
          <w:rFonts w:ascii="Times New Roman" w:hAnsi="Times New Roman" w:cs="Times New Roman"/>
        </w:rPr>
        <w:t xml:space="preserve">1 tydzień lub dłużej) </w:t>
      </w:r>
      <w:r w:rsidR="005C4FCA" w:rsidRPr="00BA21B5">
        <w:rPr>
          <w:rFonts w:ascii="Times New Roman" w:hAnsi="Times New Roman" w:cs="Times New Roman"/>
        </w:rPr>
        <w:t xml:space="preserve">spowodowana </w:t>
      </w:r>
      <w:r w:rsidR="00306BF7">
        <w:rPr>
          <w:rFonts w:ascii="Times New Roman" w:hAnsi="Times New Roman" w:cs="Times New Roman"/>
        </w:rPr>
        <w:t xml:space="preserve">tzw. </w:t>
      </w:r>
      <w:r w:rsidR="005C4FCA" w:rsidRPr="00BA21B5">
        <w:rPr>
          <w:rFonts w:ascii="Times New Roman" w:hAnsi="Times New Roman" w:cs="Times New Roman"/>
        </w:rPr>
        <w:t xml:space="preserve">siłą wyższą </w:t>
      </w:r>
      <w:r w:rsidR="00306BF7">
        <w:rPr>
          <w:rFonts w:ascii="Times New Roman" w:hAnsi="Times New Roman" w:cs="Times New Roman"/>
        </w:rPr>
        <w:t>np. choroba, zdarzenia l</w:t>
      </w:r>
      <w:r w:rsidR="00CE5DE8">
        <w:rPr>
          <w:rFonts w:ascii="Times New Roman" w:hAnsi="Times New Roman" w:cs="Times New Roman"/>
        </w:rPr>
        <w:t>osowe</w:t>
      </w:r>
      <w:r w:rsidR="005C4FCA" w:rsidRPr="00BA21B5">
        <w:rPr>
          <w:rFonts w:ascii="Times New Roman" w:hAnsi="Times New Roman" w:cs="Times New Roman"/>
        </w:rPr>
        <w:t xml:space="preserve">, co uczeń ma obowiązek zgłosić nauczycielowi przed lekcją. </w:t>
      </w:r>
    </w:p>
    <w:p w:rsidR="00573D2B" w:rsidRPr="00BA21B5" w:rsidRDefault="00573D2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73D2B" w:rsidRDefault="00573D2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Uczniowie posiadający opinię Poradni</w:t>
      </w:r>
      <w:r w:rsidR="00303543" w:rsidRPr="00BA21B5">
        <w:rPr>
          <w:rFonts w:ascii="Times New Roman" w:hAnsi="Times New Roman" w:cs="Times New Roman"/>
        </w:rPr>
        <w:t xml:space="preserve"> Psychologiczno-Pedagogicznej </w:t>
      </w:r>
      <w:r w:rsidRPr="00BA21B5">
        <w:rPr>
          <w:rFonts w:ascii="Times New Roman" w:hAnsi="Times New Roman" w:cs="Times New Roman"/>
        </w:rPr>
        <w:t>potwierdzającą posiadanie dysfunkcji np. dysleksja, dysgrafia</w:t>
      </w:r>
      <w:r w:rsidR="00434A87" w:rsidRPr="00BA21B5">
        <w:rPr>
          <w:rFonts w:ascii="Times New Roman" w:hAnsi="Times New Roman" w:cs="Times New Roman"/>
        </w:rPr>
        <w:t>,</w:t>
      </w:r>
      <w:r w:rsidRPr="00BA21B5">
        <w:rPr>
          <w:rFonts w:ascii="Times New Roman" w:hAnsi="Times New Roman" w:cs="Times New Roman"/>
        </w:rPr>
        <w:t xml:space="preserve"> </w:t>
      </w:r>
      <w:r w:rsidR="00434A87" w:rsidRPr="00BA21B5">
        <w:rPr>
          <w:rFonts w:ascii="Times New Roman" w:hAnsi="Times New Roman" w:cs="Times New Roman"/>
        </w:rPr>
        <w:t xml:space="preserve">objęci są bieżącym dostosowaniem metod i form pracy na lekcji do indywidualnych możliwości ucznia. </w:t>
      </w:r>
    </w:p>
    <w:p w:rsidR="00AA19BB" w:rsidRDefault="00AA19B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A19BB" w:rsidRPr="00BA21B5" w:rsidRDefault="00AA19B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B4E08" w:rsidRPr="00BA21B5" w:rsidRDefault="00AB4E08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B4E08" w:rsidRPr="00BA21B5" w:rsidRDefault="0006434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>8</w:t>
      </w:r>
      <w:r w:rsidR="00AB4E08" w:rsidRPr="00BA21B5">
        <w:rPr>
          <w:rFonts w:ascii="Times New Roman" w:hAnsi="Times New Roman" w:cs="Times New Roman"/>
          <w:b/>
          <w:bCs/>
        </w:rPr>
        <w:t>. Ocena za prace pisemne</w:t>
      </w:r>
      <w:r w:rsidRPr="00BA21B5">
        <w:rPr>
          <w:rFonts w:ascii="Times New Roman" w:hAnsi="Times New Roman" w:cs="Times New Roman"/>
          <w:b/>
          <w:bCs/>
        </w:rPr>
        <w:t xml:space="preserve"> </w:t>
      </w:r>
      <w:r w:rsidR="00303543" w:rsidRPr="00BA21B5">
        <w:rPr>
          <w:rFonts w:ascii="Times New Roman" w:hAnsi="Times New Roman" w:cs="Times New Roman"/>
          <w:b/>
          <w:bCs/>
        </w:rPr>
        <w:t xml:space="preserve">sprawdzające wiedzę i umiejętności  </w:t>
      </w:r>
      <w:r w:rsidRPr="00BA21B5">
        <w:rPr>
          <w:rFonts w:ascii="Times New Roman" w:hAnsi="Times New Roman" w:cs="Times New Roman"/>
          <w:b/>
          <w:bCs/>
        </w:rPr>
        <w:t>(kartkówki, sprawdziany)</w:t>
      </w:r>
      <w:r w:rsidR="00923981">
        <w:rPr>
          <w:rFonts w:ascii="Times New Roman" w:hAnsi="Times New Roman" w:cs="Times New Roman"/>
          <w:b/>
          <w:bCs/>
        </w:rPr>
        <w:t xml:space="preserve"> ucznia: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  <w:b/>
          <w:bCs/>
        </w:rPr>
        <w:t xml:space="preserve">-  </w:t>
      </w:r>
      <w:r w:rsidRPr="00BA21B5">
        <w:rPr>
          <w:rFonts w:ascii="Times New Roman" w:hAnsi="Times New Roman" w:cs="Times New Roman"/>
        </w:rPr>
        <w:t>Prace p</w:t>
      </w:r>
      <w:r w:rsidR="00303543" w:rsidRPr="00BA21B5">
        <w:rPr>
          <w:rFonts w:ascii="Times New Roman" w:hAnsi="Times New Roman" w:cs="Times New Roman"/>
        </w:rPr>
        <w:t xml:space="preserve">isemne sprawdzające </w:t>
      </w:r>
      <w:r w:rsidR="00DB26C1" w:rsidRPr="00BA21B5">
        <w:rPr>
          <w:rFonts w:ascii="Times New Roman" w:hAnsi="Times New Roman" w:cs="Times New Roman"/>
        </w:rPr>
        <w:t>wiedzę i umiejętności</w:t>
      </w:r>
      <w:r w:rsidRPr="00BA21B5">
        <w:rPr>
          <w:rFonts w:ascii="Times New Roman" w:hAnsi="Times New Roman" w:cs="Times New Roman"/>
        </w:rPr>
        <w:t xml:space="preserve"> </w:t>
      </w:r>
      <w:r w:rsidR="00923981">
        <w:rPr>
          <w:rFonts w:ascii="Times New Roman" w:hAnsi="Times New Roman" w:cs="Times New Roman"/>
        </w:rPr>
        <w:t xml:space="preserve">ucznia </w:t>
      </w:r>
      <w:r w:rsidRPr="00BA21B5">
        <w:rPr>
          <w:rFonts w:ascii="Times New Roman" w:hAnsi="Times New Roman" w:cs="Times New Roman"/>
        </w:rPr>
        <w:t xml:space="preserve">punktowane </w:t>
      </w:r>
      <w:r w:rsidR="00DB26C1" w:rsidRPr="00BA21B5">
        <w:rPr>
          <w:rFonts w:ascii="Times New Roman" w:hAnsi="Times New Roman" w:cs="Times New Roman"/>
        </w:rPr>
        <w:t xml:space="preserve">są </w:t>
      </w:r>
      <w:r w:rsidRPr="00BA21B5">
        <w:rPr>
          <w:rFonts w:ascii="Times New Roman" w:hAnsi="Times New Roman" w:cs="Times New Roman"/>
        </w:rPr>
        <w:t>z przeliczeniem sumy zdob</w:t>
      </w:r>
      <w:r w:rsidR="00DB26C1" w:rsidRPr="00BA21B5">
        <w:rPr>
          <w:rFonts w:ascii="Times New Roman" w:hAnsi="Times New Roman" w:cs="Times New Roman"/>
        </w:rPr>
        <w:t>ytych punktów na oceny w</w:t>
      </w:r>
      <w:r w:rsidRPr="00BA21B5">
        <w:rPr>
          <w:rFonts w:ascii="Times New Roman" w:hAnsi="Times New Roman" w:cs="Times New Roman"/>
        </w:rPr>
        <w:t>edług następujących kryteriów: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0 - 34% niedostateczny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35 - 49% dopuszczający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lastRenderedPageBreak/>
        <w:t>50 - 74% dostateczny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75 - 89% dobry</w:t>
      </w:r>
    </w:p>
    <w:p w:rsidR="0006434B" w:rsidRPr="00BA21B5" w:rsidRDefault="00AA19B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90 - 99</w:t>
      </w:r>
      <w:r w:rsidR="0006434B" w:rsidRPr="00BA21B5">
        <w:rPr>
          <w:rFonts w:ascii="Times New Roman" w:hAnsi="Times New Roman" w:cs="Times New Roman"/>
        </w:rPr>
        <w:t>% bardzo dobry</w:t>
      </w:r>
    </w:p>
    <w:p w:rsidR="0006434B" w:rsidRPr="00BA21B5" w:rsidRDefault="00AA19B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100% </w:t>
      </w:r>
      <w:r w:rsidR="0006434B" w:rsidRPr="00BA21B5">
        <w:rPr>
          <w:rFonts w:ascii="Times New Roman" w:hAnsi="Times New Roman" w:cs="Times New Roman"/>
        </w:rPr>
        <w:t xml:space="preserve">celujący </w:t>
      </w:r>
    </w:p>
    <w:p w:rsidR="00573D2B" w:rsidRPr="00BA21B5" w:rsidRDefault="00573D2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73D2B" w:rsidRPr="00BA21B5" w:rsidRDefault="00573D2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W uzasadnionych przypadkach ocena </w:t>
      </w:r>
      <w:r w:rsidR="00AA19BB">
        <w:rPr>
          <w:rFonts w:ascii="Times New Roman" w:hAnsi="Times New Roman" w:cs="Times New Roman"/>
        </w:rPr>
        <w:t xml:space="preserve">cząstkowa </w:t>
      </w:r>
      <w:r w:rsidRPr="00BA21B5">
        <w:rPr>
          <w:rFonts w:ascii="Times New Roman" w:hAnsi="Times New Roman" w:cs="Times New Roman"/>
        </w:rPr>
        <w:t>może być podniesiona znakiem „+” lub obniżona znakiem „-</w:t>
      </w:r>
      <w:r w:rsidR="00DB26C1" w:rsidRPr="00BA21B5">
        <w:rPr>
          <w:rFonts w:ascii="Times New Roman" w:hAnsi="Times New Roman" w:cs="Times New Roman"/>
        </w:rPr>
        <w:t>„.</w:t>
      </w:r>
    </w:p>
    <w:p w:rsidR="0006434B" w:rsidRPr="00BA21B5" w:rsidRDefault="0006434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AB4E08" w:rsidRPr="00BA21B5" w:rsidRDefault="00AB4E08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  <w:b/>
          <w:bCs/>
        </w:rPr>
        <w:t xml:space="preserve">- </w:t>
      </w:r>
      <w:r w:rsidR="005C4FCA" w:rsidRPr="00BA21B5">
        <w:rPr>
          <w:rFonts w:ascii="Times New Roman" w:hAnsi="Times New Roman" w:cs="Times New Roman"/>
        </w:rPr>
        <w:t>Uczeń nieobecny na pracy pisemnej</w:t>
      </w:r>
      <w:r w:rsidRPr="00BA21B5">
        <w:rPr>
          <w:rFonts w:ascii="Times New Roman" w:hAnsi="Times New Roman" w:cs="Times New Roman"/>
        </w:rPr>
        <w:t xml:space="preserve"> </w:t>
      </w:r>
      <w:r w:rsidR="0006434B" w:rsidRPr="00BA21B5">
        <w:rPr>
          <w:rFonts w:ascii="Times New Roman" w:hAnsi="Times New Roman" w:cs="Times New Roman"/>
        </w:rPr>
        <w:t>otrzymuje wpis „</w:t>
      </w:r>
      <w:r w:rsidR="005C4FCA" w:rsidRPr="00BA21B5">
        <w:rPr>
          <w:rFonts w:ascii="Times New Roman" w:hAnsi="Times New Roman" w:cs="Times New Roman"/>
        </w:rPr>
        <w:t>0</w:t>
      </w:r>
      <w:r w:rsidR="0006434B" w:rsidRPr="00BA21B5">
        <w:rPr>
          <w:rFonts w:ascii="Times New Roman" w:hAnsi="Times New Roman" w:cs="Times New Roman"/>
        </w:rPr>
        <w:t xml:space="preserve">” w odpowiedniej rubryce w dzienniku elektronicznym i </w:t>
      </w:r>
      <w:r w:rsidRPr="00BA21B5">
        <w:rPr>
          <w:rFonts w:ascii="Times New Roman" w:hAnsi="Times New Roman" w:cs="Times New Roman"/>
        </w:rPr>
        <w:t>ma obowiązek w ciągu dwóch tygodni od przyjścia do szkoły zaliczyć materiał nauczania przewidziany do sprawdzenia.</w:t>
      </w:r>
    </w:p>
    <w:p w:rsidR="00AB4E08" w:rsidRDefault="00AB4E08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  <w:b/>
          <w:bCs/>
        </w:rPr>
        <w:t xml:space="preserve">- </w:t>
      </w:r>
      <w:r w:rsidR="005C4FCA" w:rsidRPr="00BA21B5">
        <w:rPr>
          <w:rFonts w:ascii="Times New Roman" w:hAnsi="Times New Roman" w:cs="Times New Roman"/>
        </w:rPr>
        <w:t xml:space="preserve">Niedostateczną ocenę bieżącą </w:t>
      </w:r>
      <w:r w:rsidRPr="00BA21B5">
        <w:rPr>
          <w:rFonts w:ascii="Times New Roman" w:hAnsi="Times New Roman" w:cs="Times New Roman"/>
        </w:rPr>
        <w:t>z prac pisemnych uczeń może poprawić w ciągu dwóch tygodni od jej otrzymania. Inne oceny z prac pisemnych niezadowalające uczniów, można poprawiać również w ciągu dwóch tygodni od ich uzyskania. Poprawę uczeń pisze tylko jeden raz.</w:t>
      </w:r>
      <w:r w:rsidR="0006434B" w:rsidRPr="00BA21B5">
        <w:rPr>
          <w:rFonts w:ascii="Times New Roman" w:hAnsi="Times New Roman" w:cs="Times New Roman"/>
        </w:rPr>
        <w:t xml:space="preserve"> Termin zaliczenia materiału/poprawy ustala nauczyciel po konsultacji z uczniami. </w:t>
      </w:r>
    </w:p>
    <w:p w:rsidR="00BA21B5" w:rsidRPr="00BA21B5" w:rsidRDefault="003C728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A21B5">
        <w:rPr>
          <w:rFonts w:ascii="Times New Roman" w:hAnsi="Times New Roman" w:cs="Times New Roman"/>
        </w:rPr>
        <w:t xml:space="preserve">W przypadku stwierdzenia niesamodzielnej pracy ucznia podczas prac pisemnych (kartkówki, sprawdziany) nauczyciel może przerwać pracę ucznia i wpisać ocenę niedostateczną. </w:t>
      </w:r>
    </w:p>
    <w:p w:rsidR="00434A87" w:rsidRPr="00BA21B5" w:rsidRDefault="00434A87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- Prace pisemne powinny być sprawdzone i ocenione w terminie do 14 dni. </w:t>
      </w:r>
    </w:p>
    <w:p w:rsidR="00434A87" w:rsidRPr="00BA21B5" w:rsidRDefault="00434A87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- Sprawdzone i ocenione prace pisemne są udo</w:t>
      </w:r>
      <w:r w:rsidR="00923981">
        <w:rPr>
          <w:rFonts w:ascii="Times New Roman" w:hAnsi="Times New Roman" w:cs="Times New Roman"/>
        </w:rPr>
        <w:t>stępniane do wglądu uczniowi, a także</w:t>
      </w:r>
      <w:r w:rsidR="00CE5DE8">
        <w:rPr>
          <w:rFonts w:ascii="Times New Roman" w:hAnsi="Times New Roman" w:cs="Times New Roman"/>
        </w:rPr>
        <w:t xml:space="preserve"> </w:t>
      </w:r>
      <w:r w:rsidR="00A45C3E">
        <w:rPr>
          <w:rFonts w:ascii="Times New Roman" w:hAnsi="Times New Roman" w:cs="Times New Roman"/>
        </w:rPr>
        <w:t xml:space="preserve">na życzenie </w:t>
      </w:r>
      <w:r w:rsidRPr="00BA21B5">
        <w:rPr>
          <w:rFonts w:ascii="Times New Roman" w:hAnsi="Times New Roman" w:cs="Times New Roman"/>
        </w:rPr>
        <w:t>jego rodzicom/prawnym opiekunom</w:t>
      </w:r>
    </w:p>
    <w:p w:rsidR="00AB4E08" w:rsidRPr="00BA21B5" w:rsidRDefault="00AB4E08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E2516" w:rsidRPr="00BA21B5" w:rsidRDefault="00EE2516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A21B5">
        <w:rPr>
          <w:rFonts w:ascii="Times New Roman" w:hAnsi="Times New Roman" w:cs="Times New Roman"/>
          <w:b/>
        </w:rPr>
        <w:t xml:space="preserve">9. Warunki i tryb uzyskania wyższej niż przewidywana oceny rocznej klasyfikacyjnej określa </w:t>
      </w:r>
      <w:r w:rsidRPr="00CE5DE8">
        <w:rPr>
          <w:rFonts w:ascii="Times New Roman" w:hAnsi="Times New Roman" w:cs="Times New Roman"/>
          <w:b/>
          <w:i/>
        </w:rPr>
        <w:t xml:space="preserve">Statut </w:t>
      </w:r>
      <w:r w:rsidR="00CE5DE8" w:rsidRPr="00CE5DE8">
        <w:rPr>
          <w:rFonts w:ascii="Times New Roman" w:hAnsi="Times New Roman" w:cs="Times New Roman"/>
          <w:b/>
          <w:i/>
        </w:rPr>
        <w:t>Szkoły.</w:t>
      </w:r>
    </w:p>
    <w:p w:rsidR="00EE2516" w:rsidRPr="00BA21B5" w:rsidRDefault="00EE2516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B4E08" w:rsidRPr="00BA21B5" w:rsidRDefault="00EE2516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A21B5">
        <w:rPr>
          <w:rFonts w:ascii="Times New Roman" w:hAnsi="Times New Roman" w:cs="Times New Roman"/>
          <w:b/>
          <w:bCs/>
        </w:rPr>
        <w:t xml:space="preserve">10. </w:t>
      </w:r>
      <w:r w:rsidR="00CE5DE8">
        <w:rPr>
          <w:rFonts w:ascii="Times New Roman" w:hAnsi="Times New Roman" w:cs="Times New Roman"/>
          <w:b/>
          <w:bCs/>
        </w:rPr>
        <w:t xml:space="preserve"> Zasady wewnątrzszkolnego oceniania </w:t>
      </w:r>
      <w:r w:rsidR="00923981">
        <w:rPr>
          <w:rFonts w:ascii="Times New Roman" w:hAnsi="Times New Roman" w:cs="Times New Roman"/>
          <w:b/>
          <w:bCs/>
        </w:rPr>
        <w:t xml:space="preserve">obowiązujące w Zespole Szkół SASR w Trzcinicy </w:t>
      </w:r>
      <w:r w:rsidRPr="00BA21B5">
        <w:rPr>
          <w:rFonts w:ascii="Times New Roman" w:hAnsi="Times New Roman" w:cs="Times New Roman"/>
          <w:b/>
          <w:bCs/>
        </w:rPr>
        <w:t xml:space="preserve">określa </w:t>
      </w:r>
      <w:r w:rsidR="00CE5DE8">
        <w:rPr>
          <w:rFonts w:ascii="Times New Roman" w:hAnsi="Times New Roman" w:cs="Times New Roman"/>
          <w:b/>
          <w:i/>
        </w:rPr>
        <w:t>Statut Szkoły.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EE2516" w:rsidRPr="00BA21B5" w:rsidRDefault="00EE2516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>11. Zakres wyma</w:t>
      </w:r>
      <w:r w:rsidR="00923981">
        <w:rPr>
          <w:rFonts w:ascii="Times New Roman" w:hAnsi="Times New Roman" w:cs="Times New Roman"/>
          <w:b/>
          <w:bCs/>
        </w:rPr>
        <w:t xml:space="preserve">gań szczegółowych na poszczególne </w:t>
      </w:r>
      <w:r w:rsidRPr="00BA21B5">
        <w:rPr>
          <w:rFonts w:ascii="Times New Roman" w:hAnsi="Times New Roman" w:cs="Times New Roman"/>
          <w:b/>
          <w:bCs/>
        </w:rPr>
        <w:t>ocen</w:t>
      </w:r>
      <w:r w:rsidR="00923981">
        <w:rPr>
          <w:rFonts w:ascii="Times New Roman" w:hAnsi="Times New Roman" w:cs="Times New Roman"/>
          <w:b/>
          <w:bCs/>
        </w:rPr>
        <w:t>y</w:t>
      </w:r>
      <w:r w:rsidRPr="00BA21B5">
        <w:rPr>
          <w:rFonts w:ascii="Times New Roman" w:hAnsi="Times New Roman" w:cs="Times New Roman"/>
          <w:b/>
          <w:bCs/>
        </w:rPr>
        <w:t xml:space="preserve"> z historii dostępny jest </w:t>
      </w:r>
      <w:r w:rsidR="00B7007D" w:rsidRPr="00BA21B5">
        <w:rPr>
          <w:rFonts w:ascii="Times New Roman" w:hAnsi="Times New Roman" w:cs="Times New Roman"/>
          <w:b/>
          <w:bCs/>
        </w:rPr>
        <w:t xml:space="preserve">dla </w:t>
      </w:r>
      <w:r w:rsidRPr="00BA21B5">
        <w:rPr>
          <w:rFonts w:ascii="Times New Roman" w:hAnsi="Times New Roman" w:cs="Times New Roman"/>
          <w:b/>
          <w:bCs/>
        </w:rPr>
        <w:t>uczniów</w:t>
      </w:r>
      <w:r w:rsidR="00B7007D" w:rsidRPr="00BA21B5">
        <w:rPr>
          <w:rFonts w:ascii="Times New Roman" w:hAnsi="Times New Roman" w:cs="Times New Roman"/>
          <w:b/>
          <w:bCs/>
        </w:rPr>
        <w:t xml:space="preserve">                   </w:t>
      </w:r>
      <w:r w:rsidRPr="00BA21B5">
        <w:rPr>
          <w:rFonts w:ascii="Times New Roman" w:hAnsi="Times New Roman" w:cs="Times New Roman"/>
          <w:b/>
          <w:bCs/>
        </w:rPr>
        <w:t xml:space="preserve"> i rodziców/prawnych opiekunów w oddzielnym dokumencie u nauczyciela. </w:t>
      </w:r>
    </w:p>
    <w:p w:rsidR="00AB4E08" w:rsidRPr="00BA21B5" w:rsidRDefault="00AB4E08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ED0F82" w:rsidRPr="00BA21B5" w:rsidRDefault="00A45C3E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12</w:t>
      </w:r>
      <w:r w:rsidR="00BA21B5" w:rsidRPr="00BA21B5">
        <w:rPr>
          <w:rFonts w:ascii="Times New Roman" w:hAnsi="Times New Roman" w:cs="Times New Roman"/>
          <w:b/>
          <w:bCs/>
        </w:rPr>
        <w:t xml:space="preserve">. Zakres wymagań ogólnych </w:t>
      </w:r>
      <w:r w:rsidR="00ED0F82" w:rsidRPr="00BA21B5">
        <w:rPr>
          <w:rFonts w:ascii="Times New Roman" w:hAnsi="Times New Roman" w:cs="Times New Roman"/>
          <w:b/>
          <w:bCs/>
        </w:rPr>
        <w:t>dl</w:t>
      </w:r>
      <w:r w:rsidR="00EE2516" w:rsidRPr="00BA21B5">
        <w:rPr>
          <w:rFonts w:ascii="Times New Roman" w:hAnsi="Times New Roman" w:cs="Times New Roman"/>
          <w:b/>
          <w:bCs/>
        </w:rPr>
        <w:t>a poszczególn</w:t>
      </w:r>
      <w:r w:rsidR="00BA21B5" w:rsidRPr="00BA21B5">
        <w:rPr>
          <w:rFonts w:ascii="Times New Roman" w:hAnsi="Times New Roman" w:cs="Times New Roman"/>
          <w:b/>
          <w:bCs/>
        </w:rPr>
        <w:t>ych ocen śródrocznych, rocznych</w:t>
      </w:r>
      <w:r w:rsidR="00AA19BB">
        <w:rPr>
          <w:rFonts w:ascii="Times New Roman" w:hAnsi="Times New Roman" w:cs="Times New Roman"/>
          <w:b/>
          <w:bCs/>
        </w:rPr>
        <w:t xml:space="preserve">                                                     </w:t>
      </w:r>
      <w:r w:rsidR="00EE2516" w:rsidRPr="00BA21B5">
        <w:rPr>
          <w:rFonts w:ascii="Times New Roman" w:hAnsi="Times New Roman" w:cs="Times New Roman"/>
          <w:b/>
          <w:bCs/>
        </w:rPr>
        <w:t>i klasyfikacyjnych</w:t>
      </w:r>
      <w:r w:rsidR="00AB4E08" w:rsidRPr="00BA21B5">
        <w:rPr>
          <w:rFonts w:ascii="Times New Roman" w:hAnsi="Times New Roman" w:cs="Times New Roman"/>
          <w:b/>
          <w:bCs/>
        </w:rPr>
        <w:t xml:space="preserve"> z historii:</w:t>
      </w:r>
    </w:p>
    <w:p w:rsidR="00AB4E08" w:rsidRPr="00BA21B5" w:rsidRDefault="00AB4E08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ED0F82" w:rsidRPr="00FC1C6A" w:rsidRDefault="00065450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Ocenę celującą</w:t>
      </w:r>
      <w:r w:rsidR="00B7007D" w:rsidRPr="00BA21B5">
        <w:rPr>
          <w:rFonts w:ascii="Times New Roman" w:hAnsi="Times New Roman" w:cs="Times New Roman"/>
          <w:b/>
          <w:bCs/>
        </w:rPr>
        <w:t xml:space="preserve"> – 6 </w:t>
      </w:r>
      <w:r w:rsidR="00FC1C6A">
        <w:rPr>
          <w:rFonts w:ascii="Times New Roman" w:hAnsi="Times New Roman" w:cs="Times New Roman"/>
          <w:b/>
          <w:bCs/>
        </w:rPr>
        <w:t>–</w:t>
      </w:r>
      <w:r w:rsidR="00B7007D" w:rsidRPr="00BA21B5">
        <w:rPr>
          <w:rFonts w:ascii="Times New Roman" w:hAnsi="Times New Roman" w:cs="Times New Roman"/>
          <w:b/>
          <w:bCs/>
        </w:rPr>
        <w:t xml:space="preserve"> cel</w:t>
      </w:r>
      <w:r w:rsidR="00FC1C6A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–</w:t>
      </w:r>
      <w:r w:rsidR="00FC1C6A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otrzymuje uczeń, który: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w pełnym stopniu opanował wymaga</w:t>
      </w:r>
      <w:r w:rsidR="007E7689" w:rsidRPr="00BA21B5">
        <w:rPr>
          <w:rFonts w:ascii="Times New Roman" w:hAnsi="Times New Roman" w:cs="Times New Roman"/>
        </w:rPr>
        <w:t>nia określone w podstawie programowej</w:t>
      </w:r>
      <w:r w:rsidRPr="00BA21B5">
        <w:rPr>
          <w:rFonts w:ascii="Times New Roman" w:hAnsi="Times New Roman" w:cs="Times New Roman"/>
        </w:rPr>
        <w:t xml:space="preserve">, a jego wiedza </w:t>
      </w:r>
      <w:r w:rsidR="00B7007D" w:rsidRPr="00BA21B5">
        <w:rPr>
          <w:rFonts w:ascii="Times New Roman" w:hAnsi="Times New Roman" w:cs="Times New Roman"/>
        </w:rPr>
        <w:t xml:space="preserve">                         </w:t>
      </w:r>
      <w:r w:rsidRPr="00BA21B5">
        <w:rPr>
          <w:rFonts w:ascii="Times New Roman" w:hAnsi="Times New Roman" w:cs="Times New Roman"/>
        </w:rPr>
        <w:t>i</w:t>
      </w:r>
      <w:r w:rsidR="007E7689" w:rsidRPr="00BA21B5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 xml:space="preserve">umiejętności często wykraczają </w:t>
      </w:r>
      <w:r w:rsidR="00B7007D" w:rsidRPr="00BA21B5">
        <w:rPr>
          <w:rFonts w:ascii="Times New Roman" w:hAnsi="Times New Roman" w:cs="Times New Roman"/>
        </w:rPr>
        <w:t>poza te wymagania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swobodnie i poprawnie ope</w:t>
      </w:r>
      <w:r w:rsidR="00065450">
        <w:rPr>
          <w:rFonts w:ascii="Times New Roman" w:hAnsi="Times New Roman" w:cs="Times New Roman"/>
        </w:rPr>
        <w:t>ruje faktografią i terminologią</w:t>
      </w:r>
      <w:r w:rsidRPr="00BA21B5">
        <w:rPr>
          <w:rFonts w:ascii="Times New Roman" w:hAnsi="Times New Roman" w:cs="Times New Roman"/>
        </w:rPr>
        <w:t xml:space="preserve"> wraz z treściami znacznie</w:t>
      </w:r>
      <w:r w:rsidR="003C728B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>wykrac</w:t>
      </w:r>
      <w:r w:rsidR="00B7007D" w:rsidRPr="00BA21B5">
        <w:rPr>
          <w:rFonts w:ascii="Times New Roman" w:hAnsi="Times New Roman" w:cs="Times New Roman"/>
        </w:rPr>
        <w:t>zającymi poza program nauczania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– </w:t>
      </w:r>
      <w:r w:rsidR="008F20BB">
        <w:rPr>
          <w:rFonts w:ascii="Times New Roman" w:hAnsi="Times New Roman" w:cs="Times New Roman"/>
        </w:rPr>
        <w:t xml:space="preserve">trafnie sytuuje </w:t>
      </w:r>
      <w:r w:rsidRPr="00BA21B5">
        <w:rPr>
          <w:rFonts w:ascii="Times New Roman" w:hAnsi="Times New Roman" w:cs="Times New Roman"/>
        </w:rPr>
        <w:t>wy</w:t>
      </w:r>
      <w:r w:rsidR="00B7007D" w:rsidRPr="00BA21B5">
        <w:rPr>
          <w:rFonts w:ascii="Times New Roman" w:hAnsi="Times New Roman" w:cs="Times New Roman"/>
        </w:rPr>
        <w:t>darzenia w czasie i przestrzeni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dostrzega związki i zależności między zjawis</w:t>
      </w:r>
      <w:r w:rsidR="00B7007D" w:rsidRPr="00BA21B5">
        <w:rPr>
          <w:rFonts w:ascii="Times New Roman" w:hAnsi="Times New Roman" w:cs="Times New Roman"/>
        </w:rPr>
        <w:t>kami z różnych dziedzin życia (</w:t>
      </w:r>
      <w:r w:rsidRPr="00BA21B5">
        <w:rPr>
          <w:rFonts w:ascii="Times New Roman" w:hAnsi="Times New Roman" w:cs="Times New Roman"/>
        </w:rPr>
        <w:t>polityka,</w:t>
      </w:r>
      <w:r w:rsidR="00B7007D" w:rsidRPr="00BA21B5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>społ</w:t>
      </w:r>
      <w:r w:rsidR="00B7007D" w:rsidRPr="00BA21B5">
        <w:rPr>
          <w:rFonts w:ascii="Times New Roman" w:hAnsi="Times New Roman" w:cs="Times New Roman"/>
        </w:rPr>
        <w:t>eczeństwo, gospodarka, kultura)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wykazuje się samodzielnością i wnikliwością w selekcjonowaniu i interpretacji wydarzeń, zjawisk</w:t>
      </w:r>
      <w:r w:rsidR="00B7007D" w:rsidRPr="00BA21B5">
        <w:rPr>
          <w:rFonts w:ascii="Times New Roman" w:hAnsi="Times New Roman" w:cs="Times New Roman"/>
        </w:rPr>
        <w:t xml:space="preserve">                  </w:t>
      </w:r>
      <w:r w:rsidR="007E7689" w:rsidRPr="00BA21B5">
        <w:rPr>
          <w:rFonts w:ascii="Times New Roman" w:hAnsi="Times New Roman" w:cs="Times New Roman"/>
        </w:rPr>
        <w:t xml:space="preserve"> </w:t>
      </w:r>
      <w:r w:rsidR="00B7007D" w:rsidRPr="00BA21B5">
        <w:rPr>
          <w:rFonts w:ascii="Times New Roman" w:hAnsi="Times New Roman" w:cs="Times New Roman"/>
        </w:rPr>
        <w:t>i procesów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potrafi samodzielnie formułować wnioski, porównywać i oceniać postaci</w:t>
      </w:r>
      <w:r w:rsidR="00B7007D" w:rsidRPr="00BA21B5">
        <w:rPr>
          <w:rFonts w:ascii="Times New Roman" w:hAnsi="Times New Roman" w:cs="Times New Roman"/>
        </w:rPr>
        <w:t>, zjawiska i wydarzenia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w sposób przemyślany i wskazujący na rozumienie problemu prezentuje i uzasadnia swoje</w:t>
      </w:r>
      <w:r w:rsidR="00B7007D" w:rsidRPr="00BA21B5">
        <w:rPr>
          <w:rFonts w:ascii="Times New Roman" w:hAnsi="Times New Roman" w:cs="Times New Roman"/>
        </w:rPr>
        <w:t xml:space="preserve"> stanowisko</w:t>
      </w:r>
    </w:p>
    <w:p w:rsidR="00ED0F82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potrafi odnieść się krytycznie do ocen i opinii innych lu</w:t>
      </w:r>
      <w:r w:rsidR="00B7007D" w:rsidRPr="00BA21B5">
        <w:rPr>
          <w:rFonts w:ascii="Times New Roman" w:hAnsi="Times New Roman" w:cs="Times New Roman"/>
        </w:rPr>
        <w:t>dzi</w:t>
      </w:r>
    </w:p>
    <w:p w:rsidR="00CE5DE8" w:rsidRDefault="00CE5DE8" w:rsidP="00CE5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samodzielnie podejmuje działania zmierzające do poszerzenia i pogłębienia swojej wiedzy</w:t>
      </w:r>
      <w:r>
        <w:rPr>
          <w:rFonts w:ascii="Times New Roman" w:hAnsi="Times New Roman" w:cs="Times New Roman"/>
        </w:rPr>
        <w:t xml:space="preserve">, co jest dostrzegalne przez nauczyciela </w:t>
      </w:r>
    </w:p>
    <w:p w:rsidR="00CE5DE8" w:rsidRPr="00BA21B5" w:rsidRDefault="00CE5DE8" w:rsidP="00CE5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wykazuje chęć udziału w konkursach przedmiotowych, olimpiadach </w:t>
      </w:r>
    </w:p>
    <w:p w:rsidR="007E7689" w:rsidRPr="00BA21B5" w:rsidRDefault="007E7689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0F82" w:rsidRPr="00065450" w:rsidRDefault="00065450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Ocenę bardzo dobrą </w:t>
      </w:r>
      <w:r w:rsidR="00B7007D" w:rsidRPr="00BA21B5">
        <w:rPr>
          <w:rFonts w:ascii="Times New Roman" w:hAnsi="Times New Roman" w:cs="Times New Roman"/>
          <w:b/>
          <w:bCs/>
        </w:rPr>
        <w:t xml:space="preserve"> – 5 – </w:t>
      </w:r>
      <w:proofErr w:type="spellStart"/>
      <w:r w:rsidR="00B7007D" w:rsidRPr="00BA21B5">
        <w:rPr>
          <w:rFonts w:ascii="Times New Roman" w:hAnsi="Times New Roman" w:cs="Times New Roman"/>
          <w:b/>
          <w:bCs/>
        </w:rPr>
        <w:t>bdb</w:t>
      </w:r>
      <w:proofErr w:type="spellEnd"/>
      <w:r w:rsidR="00B7007D" w:rsidRPr="00BA21B5">
        <w:rPr>
          <w:rFonts w:ascii="Times New Roman" w:hAnsi="Times New Roman" w:cs="Times New Roman"/>
          <w:b/>
          <w:bCs/>
        </w:rPr>
        <w:t xml:space="preserve"> </w:t>
      </w:r>
      <w:r w:rsidR="00FC1C6A">
        <w:rPr>
          <w:rFonts w:ascii="Times New Roman" w:hAnsi="Times New Roman" w:cs="Times New Roman"/>
          <w:b/>
          <w:bCs/>
        </w:rPr>
        <w:t xml:space="preserve"> </w:t>
      </w:r>
      <w:r w:rsidR="00FC1C6A" w:rsidRPr="00065450">
        <w:rPr>
          <w:rFonts w:ascii="Times New Roman" w:hAnsi="Times New Roman" w:cs="Times New Roman"/>
          <w:bCs/>
        </w:rPr>
        <w:t xml:space="preserve">- </w:t>
      </w:r>
      <w:r w:rsidRPr="00065450">
        <w:rPr>
          <w:rFonts w:ascii="Times New Roman" w:hAnsi="Times New Roman" w:cs="Times New Roman"/>
        </w:rPr>
        <w:t>otrzymuje uczeń, który: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wykazuje się wiedzą i umiej</w:t>
      </w:r>
      <w:r w:rsidR="007E7689" w:rsidRPr="00BA21B5">
        <w:rPr>
          <w:rFonts w:ascii="Times New Roman" w:hAnsi="Times New Roman" w:cs="Times New Roman"/>
        </w:rPr>
        <w:t>ętnościami ujętymi w podstawie programowej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bezbłędnie posługuje się faktografią i terminolo</w:t>
      </w:r>
      <w:r w:rsidR="007E7689" w:rsidRPr="00BA21B5">
        <w:rPr>
          <w:rFonts w:ascii="Times New Roman" w:hAnsi="Times New Roman" w:cs="Times New Roman"/>
        </w:rPr>
        <w:t>gią o</w:t>
      </w:r>
      <w:r w:rsidR="00B7007D" w:rsidRPr="00BA21B5">
        <w:rPr>
          <w:rFonts w:ascii="Times New Roman" w:hAnsi="Times New Roman" w:cs="Times New Roman"/>
        </w:rPr>
        <w:t>kreśloną w programie nauczania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swobodnie lokalizuje wy</w:t>
      </w:r>
      <w:r w:rsidR="00B7007D" w:rsidRPr="00BA21B5">
        <w:rPr>
          <w:rFonts w:ascii="Times New Roman" w:hAnsi="Times New Roman" w:cs="Times New Roman"/>
        </w:rPr>
        <w:t>darzenia w czasie i przestrzeni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lastRenderedPageBreak/>
        <w:t>– w sposób pełny, rzetelny i wnikliwy analizuje i interpretuje wydarzenia, zjawiska i procesy oraz</w:t>
      </w:r>
      <w:r w:rsidR="007E7689" w:rsidRPr="00BA21B5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>podejmuje próby samodzi</w:t>
      </w:r>
      <w:r w:rsidR="00B7007D" w:rsidRPr="00BA21B5">
        <w:rPr>
          <w:rFonts w:ascii="Times New Roman" w:hAnsi="Times New Roman" w:cs="Times New Roman"/>
        </w:rPr>
        <w:t>elnego oceniania i wnioskowania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umiejętnie stosuje argu</w:t>
      </w:r>
      <w:r w:rsidR="008F20BB">
        <w:rPr>
          <w:rFonts w:ascii="Times New Roman" w:hAnsi="Times New Roman" w:cs="Times New Roman"/>
        </w:rPr>
        <w:t xml:space="preserve">mentację do oceniania zjawisk, procesów, postaci 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sumiennie wywiązuje się ze stawianych przed nim zadań, także dodatkowy</w:t>
      </w:r>
      <w:r w:rsidR="00B7007D" w:rsidRPr="00BA21B5">
        <w:rPr>
          <w:rFonts w:ascii="Times New Roman" w:hAnsi="Times New Roman" w:cs="Times New Roman"/>
        </w:rPr>
        <w:t>ch</w:t>
      </w:r>
      <w:r w:rsidR="008F20BB">
        <w:rPr>
          <w:rFonts w:ascii="Times New Roman" w:hAnsi="Times New Roman" w:cs="Times New Roman"/>
        </w:rPr>
        <w:t xml:space="preserve"> poprzez pracę indywidualną/grupową </w:t>
      </w:r>
    </w:p>
    <w:p w:rsidR="00ED0F82" w:rsidRDefault="001A76E7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wykazuje aktywność na lekcjach </w:t>
      </w:r>
    </w:p>
    <w:p w:rsidR="007E7689" w:rsidRPr="00BA21B5" w:rsidRDefault="007E7689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0F82" w:rsidRPr="00FC1C6A" w:rsidRDefault="00065450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Ocenę dobrą</w:t>
      </w:r>
      <w:r w:rsidR="009578FE">
        <w:rPr>
          <w:rFonts w:ascii="Times New Roman" w:hAnsi="Times New Roman" w:cs="Times New Roman"/>
          <w:b/>
          <w:bCs/>
        </w:rPr>
        <w:t xml:space="preserve"> </w:t>
      </w:r>
      <w:r w:rsidR="00B7007D" w:rsidRPr="00BA21B5">
        <w:rPr>
          <w:rFonts w:ascii="Times New Roman" w:hAnsi="Times New Roman" w:cs="Times New Roman"/>
          <w:b/>
          <w:bCs/>
        </w:rPr>
        <w:t xml:space="preserve">– 4 – </w:t>
      </w:r>
      <w:proofErr w:type="spellStart"/>
      <w:r w:rsidR="00B7007D" w:rsidRPr="00BA21B5">
        <w:rPr>
          <w:rFonts w:ascii="Times New Roman" w:hAnsi="Times New Roman" w:cs="Times New Roman"/>
          <w:b/>
          <w:bCs/>
        </w:rPr>
        <w:t>db</w:t>
      </w:r>
      <w:proofErr w:type="spellEnd"/>
      <w:r w:rsidR="00B7007D" w:rsidRPr="00BA21B5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- otrzymuje uczeń, który:</w:t>
      </w:r>
    </w:p>
    <w:p w:rsidR="00ED0F82" w:rsidRPr="00BA21B5" w:rsidRDefault="001A76E7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Pr="00BA21B5">
        <w:rPr>
          <w:rFonts w:ascii="Times New Roman" w:hAnsi="Times New Roman" w:cs="Times New Roman"/>
        </w:rPr>
        <w:t>wykazuje się wiedzą i umiejętnościami ujętymi w podstawie programowej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w zasadzie poprawnie stosuje pojęcia i terminy historyczne oraz umiejscawia wydarzenia w czasie</w:t>
      </w:r>
      <w:r w:rsidR="007E7689" w:rsidRPr="00BA21B5">
        <w:rPr>
          <w:rFonts w:ascii="Times New Roman" w:hAnsi="Times New Roman" w:cs="Times New Roman"/>
        </w:rPr>
        <w:t xml:space="preserve"> </w:t>
      </w:r>
      <w:r w:rsidR="00B7007D" w:rsidRPr="00BA21B5">
        <w:rPr>
          <w:rFonts w:ascii="Times New Roman" w:hAnsi="Times New Roman" w:cs="Times New Roman"/>
        </w:rPr>
        <w:t xml:space="preserve">            i przestrzeni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w sposób powierzchowny dostrzega związki i zależności między faktami i wydarzeniami oraz</w:t>
      </w:r>
      <w:r w:rsidR="007E7689" w:rsidRPr="00BA21B5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>dokonuje analizy i syntez</w:t>
      </w:r>
      <w:r w:rsidR="00B7007D" w:rsidRPr="00BA21B5">
        <w:rPr>
          <w:rFonts w:ascii="Times New Roman" w:hAnsi="Times New Roman" w:cs="Times New Roman"/>
        </w:rPr>
        <w:t>y omawianych zjawisk i procesów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potrafi logicznie, ale nie w pełni samodziel</w:t>
      </w:r>
      <w:r w:rsidR="00B7007D" w:rsidRPr="00BA21B5">
        <w:rPr>
          <w:rFonts w:ascii="Times New Roman" w:hAnsi="Times New Roman" w:cs="Times New Roman"/>
        </w:rPr>
        <w:t>nie, formułować oceny i wnioski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interpretuje wydarzenia, zjawiska i procesy</w:t>
      </w:r>
      <w:r w:rsidR="00B7007D" w:rsidRPr="00BA21B5">
        <w:rPr>
          <w:rFonts w:ascii="Times New Roman" w:hAnsi="Times New Roman" w:cs="Times New Roman"/>
        </w:rPr>
        <w:t xml:space="preserve"> historyczne w sposób odtwórczy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star</w:t>
      </w:r>
      <w:r w:rsidR="00B7007D" w:rsidRPr="00BA21B5">
        <w:rPr>
          <w:rFonts w:ascii="Times New Roman" w:hAnsi="Times New Roman" w:cs="Times New Roman"/>
        </w:rPr>
        <w:t>a się być aktywnym na zajęciach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– podejmuje się stawianych przed nim zadań </w:t>
      </w:r>
      <w:r w:rsidR="001A76E7">
        <w:rPr>
          <w:rFonts w:ascii="Times New Roman" w:hAnsi="Times New Roman" w:cs="Times New Roman"/>
        </w:rPr>
        <w:t xml:space="preserve">indywidualnych/grupowych </w:t>
      </w:r>
      <w:r w:rsidRPr="00BA21B5">
        <w:rPr>
          <w:rFonts w:ascii="Times New Roman" w:hAnsi="Times New Roman" w:cs="Times New Roman"/>
        </w:rPr>
        <w:t>i</w:t>
      </w:r>
      <w:r w:rsidR="00B7007D" w:rsidRPr="00BA21B5">
        <w:rPr>
          <w:rFonts w:ascii="Times New Roman" w:hAnsi="Times New Roman" w:cs="Times New Roman"/>
        </w:rPr>
        <w:t xml:space="preserve"> poprawnie się z nich wywiązuje</w:t>
      </w:r>
    </w:p>
    <w:p w:rsidR="007E7689" w:rsidRPr="00BA21B5" w:rsidRDefault="007E7689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0F82" w:rsidRPr="00FC1C6A" w:rsidRDefault="00065450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Ocenę dostateczną</w:t>
      </w:r>
      <w:r w:rsidR="00B7007D" w:rsidRPr="00BA21B5">
        <w:rPr>
          <w:rFonts w:ascii="Times New Roman" w:hAnsi="Times New Roman" w:cs="Times New Roman"/>
          <w:b/>
          <w:bCs/>
        </w:rPr>
        <w:t xml:space="preserve">– 3 – </w:t>
      </w:r>
      <w:proofErr w:type="spellStart"/>
      <w:r w:rsidR="00B7007D" w:rsidRPr="00BA21B5">
        <w:rPr>
          <w:rFonts w:ascii="Times New Roman" w:hAnsi="Times New Roman" w:cs="Times New Roman"/>
          <w:b/>
          <w:bCs/>
        </w:rPr>
        <w:t>dst</w:t>
      </w:r>
      <w:proofErr w:type="spellEnd"/>
      <w:r w:rsidR="00B7007D" w:rsidRPr="00BA21B5">
        <w:rPr>
          <w:rFonts w:ascii="Times New Roman" w:hAnsi="Times New Roman" w:cs="Times New Roman"/>
          <w:b/>
          <w:bCs/>
        </w:rPr>
        <w:t xml:space="preserve"> </w:t>
      </w:r>
      <w:r w:rsidR="00FC1C6A">
        <w:rPr>
          <w:rFonts w:ascii="Times New Roman" w:hAnsi="Times New Roman" w:cs="Times New Roman"/>
          <w:b/>
          <w:bCs/>
        </w:rPr>
        <w:t xml:space="preserve"> </w:t>
      </w:r>
      <w:r w:rsidR="00FC1C6A" w:rsidRPr="00065450">
        <w:rPr>
          <w:rFonts w:ascii="Times New Roman" w:hAnsi="Times New Roman" w:cs="Times New Roman"/>
          <w:b/>
          <w:bCs/>
        </w:rPr>
        <w:t xml:space="preserve">- </w:t>
      </w:r>
      <w:r w:rsidRPr="00065450">
        <w:rPr>
          <w:rFonts w:ascii="Times New Roman" w:hAnsi="Times New Roman" w:cs="Times New Roman"/>
          <w:b/>
        </w:rPr>
        <w:t>otrzymuje uczeń, który</w:t>
      </w:r>
      <w:r>
        <w:rPr>
          <w:rFonts w:ascii="Times New Roman" w:hAnsi="Times New Roman" w:cs="Times New Roman"/>
        </w:rPr>
        <w:t>: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wykazuje się znajomością po</w:t>
      </w:r>
      <w:r w:rsidR="00B7007D" w:rsidRPr="00BA21B5">
        <w:rPr>
          <w:rFonts w:ascii="Times New Roman" w:hAnsi="Times New Roman" w:cs="Times New Roman"/>
        </w:rPr>
        <w:t>dstawowych wymagań programowych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w ograniczonym zakresie i z błędami posługuje się faktografią i terminologią oraz lokalizuje</w:t>
      </w:r>
      <w:r w:rsidR="007E7689" w:rsidRPr="00BA21B5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>wy</w:t>
      </w:r>
      <w:r w:rsidR="00B7007D" w:rsidRPr="00BA21B5">
        <w:rPr>
          <w:rFonts w:ascii="Times New Roman" w:hAnsi="Times New Roman" w:cs="Times New Roman"/>
        </w:rPr>
        <w:t>darzenia w czasie i przestrzeni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– dostrzega zasadnicze </w:t>
      </w:r>
      <w:r w:rsidR="00B7007D" w:rsidRPr="00BA21B5">
        <w:rPr>
          <w:rFonts w:ascii="Times New Roman" w:hAnsi="Times New Roman" w:cs="Times New Roman"/>
        </w:rPr>
        <w:t>zależności przyczynowo–skutkowe</w:t>
      </w:r>
    </w:p>
    <w:p w:rsidR="001A76E7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– w niewielkim zakresie </w:t>
      </w:r>
      <w:r w:rsidR="001A76E7">
        <w:rPr>
          <w:rFonts w:ascii="Times New Roman" w:hAnsi="Times New Roman" w:cs="Times New Roman"/>
        </w:rPr>
        <w:t xml:space="preserve">i w pełni poprawnie wnioskuje oraz </w:t>
      </w:r>
      <w:r w:rsidRPr="00BA21B5">
        <w:rPr>
          <w:rFonts w:ascii="Times New Roman" w:hAnsi="Times New Roman" w:cs="Times New Roman"/>
        </w:rPr>
        <w:t>ocenia</w:t>
      </w:r>
      <w:r w:rsidR="00B7007D" w:rsidRPr="00BA21B5">
        <w:rPr>
          <w:rFonts w:ascii="Times New Roman" w:hAnsi="Times New Roman" w:cs="Times New Roman"/>
        </w:rPr>
        <w:t xml:space="preserve"> wydarzenia, zjawiska i procesy</w:t>
      </w:r>
    </w:p>
    <w:p w:rsidR="001A76E7" w:rsidRPr="00BA21B5" w:rsidRDefault="001A76E7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interpretuje wydarzenia, zjawiska i procesy historyczne w sposób odtwórczy</w:t>
      </w:r>
    </w:p>
    <w:p w:rsidR="00ED0F82" w:rsidRDefault="001A76E7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</w:t>
      </w:r>
      <w:r w:rsidR="004678BC">
        <w:rPr>
          <w:rFonts w:ascii="Times New Roman" w:hAnsi="Times New Roman" w:cs="Times New Roman"/>
        </w:rPr>
        <w:t xml:space="preserve"> w miarę swoich możliwości</w:t>
      </w:r>
      <w:r>
        <w:rPr>
          <w:rFonts w:ascii="Times New Roman" w:hAnsi="Times New Roman" w:cs="Times New Roman"/>
        </w:rPr>
        <w:t xml:space="preserve"> stara się poprawnie wykonywać zadania indywidualnie/grupowo</w:t>
      </w:r>
    </w:p>
    <w:p w:rsidR="001A76E7" w:rsidRPr="00BA21B5" w:rsidRDefault="001A76E7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 niewielkim stopniu podejmuje starania, aby wykazać się aktywnością na lekcjach </w:t>
      </w:r>
    </w:p>
    <w:p w:rsidR="007E7689" w:rsidRPr="00BA21B5" w:rsidRDefault="007E7689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0F82" w:rsidRPr="00FC1C6A" w:rsidRDefault="00065450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Ocenę dopuszczającą</w:t>
      </w:r>
      <w:r w:rsidR="00B7007D" w:rsidRPr="00BA21B5">
        <w:rPr>
          <w:rFonts w:ascii="Times New Roman" w:hAnsi="Times New Roman" w:cs="Times New Roman"/>
          <w:b/>
          <w:bCs/>
        </w:rPr>
        <w:t xml:space="preserve"> – 2 </w:t>
      </w:r>
      <w:r w:rsidR="00FC1C6A">
        <w:rPr>
          <w:rFonts w:ascii="Times New Roman" w:hAnsi="Times New Roman" w:cs="Times New Roman"/>
          <w:b/>
          <w:bCs/>
        </w:rPr>
        <w:t>–</w:t>
      </w:r>
      <w:r w:rsidR="00B7007D" w:rsidRPr="00BA21B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B7007D" w:rsidRPr="00BA21B5">
        <w:rPr>
          <w:rFonts w:ascii="Times New Roman" w:hAnsi="Times New Roman" w:cs="Times New Roman"/>
          <w:b/>
          <w:bCs/>
        </w:rPr>
        <w:t>dop</w:t>
      </w:r>
      <w:proofErr w:type="spellEnd"/>
      <w:r w:rsidR="00FC1C6A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–</w:t>
      </w:r>
      <w:r w:rsidR="00FC1C6A">
        <w:rPr>
          <w:rFonts w:ascii="Times New Roman" w:hAnsi="Times New Roman" w:cs="Times New Roman"/>
          <w:b/>
          <w:bCs/>
        </w:rPr>
        <w:t xml:space="preserve"> </w:t>
      </w:r>
      <w:r w:rsidRPr="00065450">
        <w:rPr>
          <w:rFonts w:ascii="Times New Roman" w:hAnsi="Times New Roman" w:cs="Times New Roman"/>
          <w:b/>
        </w:rPr>
        <w:t>otrzymuje uczeń, który: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– mimo wyraźnych braków w wiedzy </w:t>
      </w:r>
      <w:r w:rsidR="00065450">
        <w:rPr>
          <w:rFonts w:ascii="Times New Roman" w:hAnsi="Times New Roman" w:cs="Times New Roman"/>
        </w:rPr>
        <w:t xml:space="preserve">potrafi </w:t>
      </w:r>
      <w:r w:rsidRPr="00BA21B5">
        <w:rPr>
          <w:rFonts w:ascii="Times New Roman" w:hAnsi="Times New Roman" w:cs="Times New Roman"/>
        </w:rPr>
        <w:t>odtworzyć wiadomości</w:t>
      </w:r>
      <w:r w:rsidR="007E7689" w:rsidRPr="00BA21B5">
        <w:rPr>
          <w:rFonts w:ascii="Times New Roman" w:hAnsi="Times New Roman" w:cs="Times New Roman"/>
        </w:rPr>
        <w:t xml:space="preserve"> </w:t>
      </w:r>
      <w:r w:rsidR="00B7007D" w:rsidRPr="00BA21B5">
        <w:rPr>
          <w:rFonts w:ascii="Times New Roman" w:hAnsi="Times New Roman" w:cs="Times New Roman"/>
        </w:rPr>
        <w:t xml:space="preserve">konieczne i </w:t>
      </w:r>
      <w:r w:rsidRPr="00BA21B5">
        <w:rPr>
          <w:rFonts w:ascii="Times New Roman" w:hAnsi="Times New Roman" w:cs="Times New Roman"/>
        </w:rPr>
        <w:t>istotne dla dalsz</w:t>
      </w:r>
      <w:r w:rsidR="00B7007D" w:rsidRPr="00BA21B5">
        <w:rPr>
          <w:rFonts w:ascii="Times New Roman" w:hAnsi="Times New Roman" w:cs="Times New Roman"/>
        </w:rPr>
        <w:t>ego kształcenia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wykazuje się niewielką znajomością faktografii i terminologii oraz w bardzo ograniczonym zakresie</w:t>
      </w:r>
      <w:r w:rsidR="007E7689" w:rsidRPr="00BA21B5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>i z licznymi błędami lokalizu</w:t>
      </w:r>
      <w:r w:rsidR="00B7007D" w:rsidRPr="00BA21B5">
        <w:rPr>
          <w:rFonts w:ascii="Times New Roman" w:hAnsi="Times New Roman" w:cs="Times New Roman"/>
        </w:rPr>
        <w:t>je fakty w czasie i przestrzeni</w:t>
      </w:r>
    </w:p>
    <w:p w:rsidR="00ED0F82" w:rsidRPr="00BA21B5" w:rsidRDefault="00065450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="00ED0F82" w:rsidRPr="00BA21B5">
        <w:rPr>
          <w:rFonts w:ascii="Times New Roman" w:hAnsi="Times New Roman" w:cs="Times New Roman"/>
        </w:rPr>
        <w:t>formułuj</w:t>
      </w:r>
      <w:r w:rsidR="00B7007D" w:rsidRPr="00BA21B5">
        <w:rPr>
          <w:rFonts w:ascii="Times New Roman" w:hAnsi="Times New Roman" w:cs="Times New Roman"/>
        </w:rPr>
        <w:t>e powierzchowne wnioski i oceny</w:t>
      </w:r>
    </w:p>
    <w:p w:rsidR="00ED0F82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</w:t>
      </w:r>
      <w:r w:rsidR="004678BC">
        <w:rPr>
          <w:rFonts w:ascii="Times New Roman" w:hAnsi="Times New Roman" w:cs="Times New Roman"/>
        </w:rPr>
        <w:t xml:space="preserve"> jest nieaktywny na lekcjach </w:t>
      </w:r>
    </w:p>
    <w:p w:rsidR="004678BC" w:rsidRPr="00BA21B5" w:rsidRDefault="004678BC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zadania na lekcji indywidualnie/grupowo wyko</w:t>
      </w:r>
      <w:r w:rsidR="00065450">
        <w:rPr>
          <w:rFonts w:ascii="Times New Roman" w:hAnsi="Times New Roman" w:cs="Times New Roman"/>
        </w:rPr>
        <w:t xml:space="preserve">nuje niepoprawnie </w:t>
      </w:r>
    </w:p>
    <w:p w:rsidR="007E7689" w:rsidRPr="00BA21B5" w:rsidRDefault="007E7689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0F82" w:rsidRPr="00FC1C6A" w:rsidRDefault="009578FE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Ocenę niedostateczną</w:t>
      </w:r>
      <w:r w:rsidR="00B7007D" w:rsidRPr="00BA21B5">
        <w:rPr>
          <w:rFonts w:ascii="Times New Roman" w:hAnsi="Times New Roman" w:cs="Times New Roman"/>
          <w:b/>
          <w:bCs/>
        </w:rPr>
        <w:t xml:space="preserve"> – 1 – </w:t>
      </w:r>
      <w:proofErr w:type="spellStart"/>
      <w:r w:rsidR="00B7007D" w:rsidRPr="00BA21B5">
        <w:rPr>
          <w:rFonts w:ascii="Times New Roman" w:hAnsi="Times New Roman" w:cs="Times New Roman"/>
          <w:b/>
          <w:bCs/>
        </w:rPr>
        <w:t>ndst</w:t>
      </w:r>
      <w:proofErr w:type="spellEnd"/>
      <w:r w:rsidR="00B7007D" w:rsidRPr="00BA21B5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- otrzymuje uczeń, który: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– nie opanował wymagań </w:t>
      </w:r>
      <w:r w:rsidR="00B7007D" w:rsidRPr="00BA21B5">
        <w:rPr>
          <w:rFonts w:ascii="Times New Roman" w:hAnsi="Times New Roman" w:cs="Times New Roman"/>
        </w:rPr>
        <w:t xml:space="preserve">programowych </w:t>
      </w:r>
      <w:r w:rsidRPr="00BA21B5">
        <w:rPr>
          <w:rFonts w:ascii="Times New Roman" w:hAnsi="Times New Roman" w:cs="Times New Roman"/>
        </w:rPr>
        <w:t>określonych na ocenę dopuszczaj</w:t>
      </w:r>
      <w:r w:rsidR="00B7007D" w:rsidRPr="00BA21B5">
        <w:rPr>
          <w:rFonts w:ascii="Times New Roman" w:hAnsi="Times New Roman" w:cs="Times New Roman"/>
        </w:rPr>
        <w:t>ącą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wykazuje braki w opanowaniu podstaw</w:t>
      </w:r>
      <w:r w:rsidR="00B7007D" w:rsidRPr="00BA21B5">
        <w:rPr>
          <w:rFonts w:ascii="Times New Roman" w:hAnsi="Times New Roman" w:cs="Times New Roman"/>
        </w:rPr>
        <w:t>owej faktografii i terminologii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nie potrafi umiejscowić wydarzeń w czasie i przestrzeni oraz wskazać związków między</w:t>
      </w:r>
      <w:r w:rsidR="00065450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>om</w:t>
      </w:r>
      <w:r w:rsidR="00B7007D" w:rsidRPr="00BA21B5">
        <w:rPr>
          <w:rFonts w:ascii="Times New Roman" w:hAnsi="Times New Roman" w:cs="Times New Roman"/>
        </w:rPr>
        <w:t>awianymi faktami i wydarzeniami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nie podejmuje prób wnioskowania i oceniania lub czyni to nieu</w:t>
      </w:r>
      <w:r w:rsidR="00B7007D" w:rsidRPr="00BA21B5">
        <w:rPr>
          <w:rFonts w:ascii="Times New Roman" w:hAnsi="Times New Roman" w:cs="Times New Roman"/>
        </w:rPr>
        <w:t xml:space="preserve">miejętnie i z poważnymi błędami 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nie potrafi pracować w zespole, przeszkadza tym, którzy starają się pracować, nie wykonuje zadanej</w:t>
      </w:r>
      <w:r w:rsidR="007E7689" w:rsidRPr="00BA21B5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 xml:space="preserve">pracy, nie </w:t>
      </w:r>
      <w:r w:rsidR="00B7007D" w:rsidRPr="00BA21B5">
        <w:rPr>
          <w:rFonts w:ascii="Times New Roman" w:hAnsi="Times New Roman" w:cs="Times New Roman"/>
        </w:rPr>
        <w:t xml:space="preserve">jest przygotowany do lekcji </w:t>
      </w:r>
    </w:p>
    <w:p w:rsidR="004678BC" w:rsidRDefault="00ED0F82" w:rsidP="00E205BA">
      <w:pPr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– nie angażuje się w działania grup</w:t>
      </w:r>
      <w:r w:rsidR="00B7007D" w:rsidRPr="00BA21B5">
        <w:rPr>
          <w:rFonts w:ascii="Times New Roman" w:hAnsi="Times New Roman" w:cs="Times New Roman"/>
        </w:rPr>
        <w:t xml:space="preserve">y </w:t>
      </w:r>
      <w:r w:rsidR="00FC1C6A">
        <w:rPr>
          <w:rFonts w:ascii="Times New Roman" w:hAnsi="Times New Roman" w:cs="Times New Roman"/>
        </w:rPr>
        <w:t xml:space="preserve">                                          </w:t>
      </w:r>
    </w:p>
    <w:p w:rsidR="007E7689" w:rsidRPr="00FC1C6A" w:rsidRDefault="007E7689" w:rsidP="00E205BA">
      <w:pPr>
        <w:jc w:val="both"/>
        <w:rPr>
          <w:rFonts w:ascii="Times New Roman" w:hAnsi="Times New Roman" w:cs="Times New Roman"/>
          <w:b/>
        </w:rPr>
      </w:pPr>
    </w:p>
    <w:sectPr w:rsidR="007E7689" w:rsidRPr="00FC1C6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84D" w:rsidRDefault="00AF084D" w:rsidP="00BA21B5">
      <w:pPr>
        <w:spacing w:after="0" w:line="240" w:lineRule="auto"/>
      </w:pPr>
      <w:r>
        <w:separator/>
      </w:r>
    </w:p>
  </w:endnote>
  <w:endnote w:type="continuationSeparator" w:id="0">
    <w:p w:rsidR="00AF084D" w:rsidRDefault="00AF084D" w:rsidP="00BA2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039716"/>
      <w:docPartObj>
        <w:docPartGallery w:val="Page Numbers (Bottom of Page)"/>
        <w:docPartUnique/>
      </w:docPartObj>
    </w:sdtPr>
    <w:sdtEndPr/>
    <w:sdtContent>
      <w:p w:rsidR="00BA21B5" w:rsidRDefault="00BA21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7F5">
          <w:rPr>
            <w:noProof/>
          </w:rPr>
          <w:t>4</w:t>
        </w:r>
        <w:r>
          <w:fldChar w:fldCharType="end"/>
        </w:r>
      </w:p>
    </w:sdtContent>
  </w:sdt>
  <w:p w:rsidR="00BA21B5" w:rsidRDefault="00BA21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84D" w:rsidRDefault="00AF084D" w:rsidP="00BA21B5">
      <w:pPr>
        <w:spacing w:after="0" w:line="240" w:lineRule="auto"/>
      </w:pPr>
      <w:r>
        <w:separator/>
      </w:r>
    </w:p>
  </w:footnote>
  <w:footnote w:type="continuationSeparator" w:id="0">
    <w:p w:rsidR="00AF084D" w:rsidRDefault="00AF084D" w:rsidP="00BA2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24C33"/>
    <w:multiLevelType w:val="hybridMultilevel"/>
    <w:tmpl w:val="4A7AA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C443D"/>
    <w:multiLevelType w:val="singleLevel"/>
    <w:tmpl w:val="2AFA056A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2" w15:restartNumberingAfterBreak="0">
    <w:nsid w:val="16D75F84"/>
    <w:multiLevelType w:val="singleLevel"/>
    <w:tmpl w:val="2AFA056A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3" w15:restartNumberingAfterBreak="0">
    <w:nsid w:val="309F75DA"/>
    <w:multiLevelType w:val="hybridMultilevel"/>
    <w:tmpl w:val="6CC64602"/>
    <w:lvl w:ilvl="0" w:tplc="060A2454">
      <w:start w:val="1"/>
      <w:numFmt w:val="decimal"/>
      <w:lvlText w:val="%1)"/>
      <w:lvlJc w:val="left"/>
      <w:pPr>
        <w:ind w:left="720" w:hanging="360"/>
      </w:pPr>
      <w:rPr>
        <w:rFonts w:ascii="Times New Roman" w:eastAsia="TimesNewRoman,Bold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A2192"/>
    <w:multiLevelType w:val="hybridMultilevel"/>
    <w:tmpl w:val="3E024CD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0722C9"/>
    <w:multiLevelType w:val="singleLevel"/>
    <w:tmpl w:val="2AFA056A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6" w15:restartNumberingAfterBreak="0">
    <w:nsid w:val="3C096996"/>
    <w:multiLevelType w:val="hybridMultilevel"/>
    <w:tmpl w:val="33940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15D6E"/>
    <w:multiLevelType w:val="singleLevel"/>
    <w:tmpl w:val="2AFA056A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8" w15:restartNumberingAfterBreak="0">
    <w:nsid w:val="481932CC"/>
    <w:multiLevelType w:val="hybridMultilevel"/>
    <w:tmpl w:val="F2EE27A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87ACB"/>
    <w:multiLevelType w:val="hybridMultilevel"/>
    <w:tmpl w:val="A41AF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76670"/>
    <w:multiLevelType w:val="hybridMultilevel"/>
    <w:tmpl w:val="D0F4E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E53B06"/>
    <w:multiLevelType w:val="hybridMultilevel"/>
    <w:tmpl w:val="D7C67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B3083"/>
    <w:multiLevelType w:val="hybridMultilevel"/>
    <w:tmpl w:val="DC50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356779"/>
    <w:multiLevelType w:val="singleLevel"/>
    <w:tmpl w:val="2AFA056A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14" w15:restartNumberingAfterBreak="0">
    <w:nsid w:val="73FE33C6"/>
    <w:multiLevelType w:val="hybridMultilevel"/>
    <w:tmpl w:val="DD3E49FC"/>
    <w:lvl w:ilvl="0" w:tplc="060A2454">
      <w:start w:val="2"/>
      <w:numFmt w:val="decimal"/>
      <w:lvlText w:val="%1)"/>
      <w:lvlJc w:val="left"/>
      <w:pPr>
        <w:ind w:left="720" w:hanging="360"/>
      </w:pPr>
      <w:rPr>
        <w:rFonts w:eastAsia="TimesNewRoman,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F65192"/>
    <w:multiLevelType w:val="hybridMultilevel"/>
    <w:tmpl w:val="9AEE47B2"/>
    <w:lvl w:ilvl="0" w:tplc="B07C38DC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85251D"/>
    <w:multiLevelType w:val="singleLevel"/>
    <w:tmpl w:val="2AFA056A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17" w15:restartNumberingAfterBreak="0">
    <w:nsid w:val="7F941CDD"/>
    <w:multiLevelType w:val="hybridMultilevel"/>
    <w:tmpl w:val="DE142E16"/>
    <w:lvl w:ilvl="0" w:tplc="859C4ADA">
      <w:start w:val="1"/>
      <w:numFmt w:val="lowerLetter"/>
      <w:lvlText w:val="%1)"/>
      <w:lvlJc w:val="left"/>
      <w:pPr>
        <w:ind w:left="720" w:hanging="360"/>
      </w:pPr>
      <w:rPr>
        <w:rFonts w:eastAsia="TimesNewRoman,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5"/>
  </w:num>
  <w:num w:numId="4">
    <w:abstractNumId w:val="2"/>
  </w:num>
  <w:num w:numId="5">
    <w:abstractNumId w:val="7"/>
  </w:num>
  <w:num w:numId="6">
    <w:abstractNumId w:val="13"/>
  </w:num>
  <w:num w:numId="7">
    <w:abstractNumId w:val="0"/>
  </w:num>
  <w:num w:numId="8">
    <w:abstractNumId w:val="10"/>
  </w:num>
  <w:num w:numId="9">
    <w:abstractNumId w:val="9"/>
  </w:num>
  <w:num w:numId="10">
    <w:abstractNumId w:val="6"/>
  </w:num>
  <w:num w:numId="11">
    <w:abstractNumId w:val="12"/>
  </w:num>
  <w:num w:numId="12">
    <w:abstractNumId w:val="11"/>
  </w:num>
  <w:num w:numId="13">
    <w:abstractNumId w:val="17"/>
  </w:num>
  <w:num w:numId="14">
    <w:abstractNumId w:val="3"/>
  </w:num>
  <w:num w:numId="15">
    <w:abstractNumId w:val="15"/>
  </w:num>
  <w:num w:numId="16">
    <w:abstractNumId w:val="4"/>
  </w:num>
  <w:num w:numId="17">
    <w:abstractNumId w:val="8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F82"/>
    <w:rsid w:val="00035E13"/>
    <w:rsid w:val="00060FD2"/>
    <w:rsid w:val="0006434B"/>
    <w:rsid w:val="00065450"/>
    <w:rsid w:val="000F0955"/>
    <w:rsid w:val="001437C0"/>
    <w:rsid w:val="001A00C2"/>
    <w:rsid w:val="001A76E7"/>
    <w:rsid w:val="00245F10"/>
    <w:rsid w:val="002B3357"/>
    <w:rsid w:val="0030153A"/>
    <w:rsid w:val="00303543"/>
    <w:rsid w:val="00306BF7"/>
    <w:rsid w:val="00311736"/>
    <w:rsid w:val="003579C3"/>
    <w:rsid w:val="003A4B02"/>
    <w:rsid w:val="003B5F2F"/>
    <w:rsid w:val="003C5764"/>
    <w:rsid w:val="003C728B"/>
    <w:rsid w:val="003C7EFF"/>
    <w:rsid w:val="003E68B3"/>
    <w:rsid w:val="00434A87"/>
    <w:rsid w:val="004678BC"/>
    <w:rsid w:val="00487585"/>
    <w:rsid w:val="004D4130"/>
    <w:rsid w:val="004E3417"/>
    <w:rsid w:val="0052506A"/>
    <w:rsid w:val="00552BAA"/>
    <w:rsid w:val="00573D2B"/>
    <w:rsid w:val="005C4FCA"/>
    <w:rsid w:val="005F1664"/>
    <w:rsid w:val="006F32F1"/>
    <w:rsid w:val="00764124"/>
    <w:rsid w:val="00780865"/>
    <w:rsid w:val="00794B5F"/>
    <w:rsid w:val="007E0D06"/>
    <w:rsid w:val="007E7689"/>
    <w:rsid w:val="007F6E6A"/>
    <w:rsid w:val="00812BC5"/>
    <w:rsid w:val="00863649"/>
    <w:rsid w:val="008C17DB"/>
    <w:rsid w:val="008F20BB"/>
    <w:rsid w:val="00923981"/>
    <w:rsid w:val="00944CE5"/>
    <w:rsid w:val="009578FE"/>
    <w:rsid w:val="009910AE"/>
    <w:rsid w:val="009A42FF"/>
    <w:rsid w:val="00A26F26"/>
    <w:rsid w:val="00A30EFA"/>
    <w:rsid w:val="00A45C3E"/>
    <w:rsid w:val="00A91C66"/>
    <w:rsid w:val="00AA19BB"/>
    <w:rsid w:val="00AB0AC3"/>
    <w:rsid w:val="00AB4E08"/>
    <w:rsid w:val="00AF084D"/>
    <w:rsid w:val="00B7007D"/>
    <w:rsid w:val="00BA21B5"/>
    <w:rsid w:val="00BB3FEC"/>
    <w:rsid w:val="00BE248B"/>
    <w:rsid w:val="00BE4459"/>
    <w:rsid w:val="00C005B1"/>
    <w:rsid w:val="00C25458"/>
    <w:rsid w:val="00C306D0"/>
    <w:rsid w:val="00C92719"/>
    <w:rsid w:val="00CB350E"/>
    <w:rsid w:val="00CD4CFF"/>
    <w:rsid w:val="00CE5DE8"/>
    <w:rsid w:val="00CE698A"/>
    <w:rsid w:val="00CF7C9D"/>
    <w:rsid w:val="00D117F5"/>
    <w:rsid w:val="00D87652"/>
    <w:rsid w:val="00DB26C1"/>
    <w:rsid w:val="00DB7293"/>
    <w:rsid w:val="00DD4888"/>
    <w:rsid w:val="00E205BA"/>
    <w:rsid w:val="00E3050F"/>
    <w:rsid w:val="00E518A9"/>
    <w:rsid w:val="00EC629A"/>
    <w:rsid w:val="00ED0F82"/>
    <w:rsid w:val="00EE2516"/>
    <w:rsid w:val="00F542D9"/>
    <w:rsid w:val="00FC1C6A"/>
    <w:rsid w:val="00FC7E17"/>
    <w:rsid w:val="00FD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1106DA-6E76-4A5F-B1CE-65892684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E341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306D0"/>
    <w:pPr>
      <w:ind w:left="720"/>
      <w:contextualSpacing/>
    </w:pPr>
  </w:style>
  <w:style w:type="paragraph" w:customStyle="1" w:styleId="Default">
    <w:name w:val="Default"/>
    <w:rsid w:val="00794B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A2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21B5"/>
  </w:style>
  <w:style w:type="paragraph" w:styleId="Stopka">
    <w:name w:val="footer"/>
    <w:basedOn w:val="Normalny"/>
    <w:link w:val="StopkaZnak"/>
    <w:uiPriority w:val="99"/>
    <w:unhideWhenUsed/>
    <w:rsid w:val="00BA2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7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1707</Words>
  <Characters>10243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dcterms:created xsi:type="dcterms:W3CDTF">2024-09-02T12:45:00Z</dcterms:created>
  <dcterms:modified xsi:type="dcterms:W3CDTF">2025-09-18T18:53:00Z</dcterms:modified>
</cp:coreProperties>
</file>